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A8CBF" w14:textId="4C4491BC" w:rsidR="006436D9" w:rsidRPr="00055FC2" w:rsidRDefault="00A756DF" w:rsidP="00000B63">
      <w:pPr>
        <w:jc w:val="center"/>
        <w:rPr>
          <w:rFonts w:ascii="Times New Roman" w:hAnsi="Times New Roman" w:cs="Times New Roman"/>
          <w:b/>
          <w:bCs/>
          <w:sz w:val="24"/>
          <w:szCs w:val="24"/>
        </w:rPr>
      </w:pPr>
      <w:r w:rsidRPr="00055FC2">
        <w:rPr>
          <w:rFonts w:ascii="Times New Roman" w:hAnsi="Times New Roman" w:cs="Times New Roman"/>
          <w:b/>
          <w:bCs/>
          <w:sz w:val="24"/>
          <w:szCs w:val="24"/>
        </w:rPr>
        <w:t>RFP 26-86873 CMHW Case Management System</w:t>
      </w:r>
    </w:p>
    <w:p w14:paraId="2C2C5607" w14:textId="77777777" w:rsidR="006436D9" w:rsidRPr="00055FC2" w:rsidRDefault="006436D9">
      <w:pPr>
        <w:rPr>
          <w:rFonts w:ascii="Times New Roman" w:hAnsi="Times New Roman" w:cs="Times New Roman"/>
          <w:sz w:val="24"/>
          <w:szCs w:val="24"/>
        </w:rPr>
      </w:pPr>
    </w:p>
    <w:p w14:paraId="1257A3C3" w14:textId="041DBB1B" w:rsidR="006436D9" w:rsidRPr="00055FC2" w:rsidRDefault="006436D9" w:rsidP="00000B63">
      <w:pPr>
        <w:jc w:val="center"/>
        <w:rPr>
          <w:rFonts w:ascii="Times New Roman" w:hAnsi="Times New Roman" w:cs="Times New Roman"/>
          <w:b/>
          <w:bCs/>
          <w:sz w:val="24"/>
          <w:szCs w:val="24"/>
        </w:rPr>
      </w:pPr>
      <w:r w:rsidRPr="00055FC2">
        <w:rPr>
          <w:rFonts w:ascii="Times New Roman" w:hAnsi="Times New Roman" w:cs="Times New Roman"/>
          <w:b/>
          <w:bCs/>
          <w:sz w:val="24"/>
          <w:szCs w:val="24"/>
        </w:rPr>
        <w:t>STATEMENT OF WORK</w:t>
      </w:r>
    </w:p>
    <w:p w14:paraId="403A6EDC" w14:textId="77777777" w:rsidR="006436D9" w:rsidRPr="00055FC2" w:rsidRDefault="006436D9">
      <w:pPr>
        <w:rPr>
          <w:rFonts w:ascii="Times New Roman" w:hAnsi="Times New Roman" w:cs="Times New Roman"/>
          <w:sz w:val="24"/>
          <w:szCs w:val="24"/>
        </w:rPr>
      </w:pPr>
    </w:p>
    <w:p w14:paraId="69D4820E" w14:textId="4C9F7EDF" w:rsidR="006436D9" w:rsidRPr="00055FC2" w:rsidRDefault="006436D9" w:rsidP="001A1B29">
      <w:pPr>
        <w:pStyle w:val="ListParagraph"/>
        <w:numPr>
          <w:ilvl w:val="0"/>
          <w:numId w:val="8"/>
        </w:numPr>
        <w:ind w:left="720" w:hanging="1080"/>
        <w:rPr>
          <w:rFonts w:ascii="Times New Roman" w:hAnsi="Times New Roman" w:cs="Times New Roman"/>
          <w:b/>
          <w:bCs/>
        </w:rPr>
      </w:pPr>
      <w:r w:rsidRPr="00055FC2">
        <w:rPr>
          <w:rFonts w:ascii="Times New Roman" w:hAnsi="Times New Roman" w:cs="Times New Roman"/>
          <w:b/>
          <w:bCs/>
        </w:rPr>
        <w:t>EXECUTIVE SUMMARY</w:t>
      </w:r>
    </w:p>
    <w:p w14:paraId="43994746" w14:textId="2F192D65" w:rsidR="006436D9" w:rsidRPr="00055FC2" w:rsidRDefault="006436D9" w:rsidP="001A1B29">
      <w:pPr>
        <w:ind w:left="720" w:hanging="1080"/>
        <w:rPr>
          <w:rFonts w:ascii="Times New Roman" w:hAnsi="Times New Roman" w:cs="Times New Roman"/>
          <w:b/>
          <w:bCs/>
        </w:rPr>
      </w:pPr>
    </w:p>
    <w:p w14:paraId="02DC7078" w14:textId="7A8C1AE2" w:rsidR="00A756DF" w:rsidRPr="0090513E" w:rsidRDefault="00A756DF" w:rsidP="009D0041">
      <w:pPr>
        <w:ind w:left="720"/>
        <w:rPr>
          <w:rFonts w:ascii="Times New Roman" w:hAnsi="Times New Roman" w:cs="Times New Roman"/>
        </w:rPr>
      </w:pPr>
      <w:r w:rsidRPr="0090513E">
        <w:rPr>
          <w:rFonts w:ascii="Times New Roman" w:hAnsi="Times New Roman" w:cs="Times New Roman"/>
        </w:rPr>
        <w:t>Family Social Services Administration (FSSA) Division of Mental Health and Addiction (DMHA) is seeking proposals to manage a Dynamics 365 and Microsoft Power Apps front end system (with Microsoft Dataverse database) which houses multiple applications that the DMHA utilizes for day-to-day functionality.  This is a cloud-based case management system that supports the 1915(i) Child Mental Health Wraparound (CMHW) Program</w:t>
      </w:r>
      <w:r w:rsidR="00BE4A9C" w:rsidRPr="0090513E">
        <w:rPr>
          <w:rFonts w:ascii="Times New Roman" w:hAnsi="Times New Roman" w:cs="Times New Roman"/>
        </w:rPr>
        <w:t xml:space="preserve"> man</w:t>
      </w:r>
      <w:r w:rsidR="000302BA" w:rsidRPr="0090513E">
        <w:rPr>
          <w:rFonts w:ascii="Times New Roman" w:hAnsi="Times New Roman" w:cs="Times New Roman"/>
        </w:rPr>
        <w:t>aging both</w:t>
      </w:r>
      <w:r w:rsidR="00883441" w:rsidRPr="0090513E">
        <w:rPr>
          <w:rFonts w:ascii="Times New Roman" w:hAnsi="Times New Roman" w:cs="Times New Roman"/>
        </w:rPr>
        <w:t xml:space="preserve"> </w:t>
      </w:r>
      <w:r w:rsidR="00796F87" w:rsidRPr="0090513E">
        <w:rPr>
          <w:rFonts w:ascii="Times New Roman" w:hAnsi="Times New Roman" w:cs="Times New Roman"/>
        </w:rPr>
        <w:t>Wrapar</w:t>
      </w:r>
      <w:r w:rsidR="008B74B1" w:rsidRPr="0090513E">
        <w:rPr>
          <w:rFonts w:ascii="Times New Roman" w:hAnsi="Times New Roman" w:cs="Times New Roman"/>
        </w:rPr>
        <w:t>ound Pro</w:t>
      </w:r>
      <w:r w:rsidR="00346094" w:rsidRPr="0090513E">
        <w:rPr>
          <w:rFonts w:ascii="Times New Roman" w:hAnsi="Times New Roman" w:cs="Times New Roman"/>
        </w:rPr>
        <w:t>vider</w:t>
      </w:r>
      <w:r w:rsidR="004A648B" w:rsidRPr="0090513E">
        <w:rPr>
          <w:rFonts w:ascii="Times New Roman" w:hAnsi="Times New Roman" w:cs="Times New Roman"/>
        </w:rPr>
        <w:t xml:space="preserve"> Or</w:t>
      </w:r>
      <w:r w:rsidR="00040EAC" w:rsidRPr="0090513E">
        <w:rPr>
          <w:rFonts w:ascii="Times New Roman" w:hAnsi="Times New Roman" w:cs="Times New Roman"/>
        </w:rPr>
        <w:t>ganiza</w:t>
      </w:r>
      <w:r w:rsidR="004E7EAC" w:rsidRPr="0090513E">
        <w:rPr>
          <w:rFonts w:ascii="Times New Roman" w:hAnsi="Times New Roman" w:cs="Times New Roman"/>
        </w:rPr>
        <w:t xml:space="preserve">tions and </w:t>
      </w:r>
      <w:r w:rsidR="003973A2" w:rsidRPr="0090513E">
        <w:rPr>
          <w:rFonts w:ascii="Times New Roman" w:hAnsi="Times New Roman" w:cs="Times New Roman"/>
        </w:rPr>
        <w:t>particip</w:t>
      </w:r>
      <w:r w:rsidR="0081107A" w:rsidRPr="0090513E">
        <w:rPr>
          <w:rFonts w:ascii="Times New Roman" w:hAnsi="Times New Roman" w:cs="Times New Roman"/>
        </w:rPr>
        <w:t xml:space="preserve">ants in </w:t>
      </w:r>
      <w:r w:rsidR="00400535" w:rsidRPr="0090513E">
        <w:rPr>
          <w:rFonts w:ascii="Times New Roman" w:hAnsi="Times New Roman" w:cs="Times New Roman"/>
        </w:rPr>
        <w:t>the CMHW program</w:t>
      </w:r>
      <w:r w:rsidRPr="0090513E">
        <w:rPr>
          <w:rFonts w:ascii="Times New Roman" w:hAnsi="Times New Roman" w:cs="Times New Roman"/>
        </w:rPr>
        <w:t xml:space="preserve">. </w:t>
      </w:r>
    </w:p>
    <w:p w14:paraId="22095D07" w14:textId="77777777" w:rsidR="00A756DF" w:rsidRPr="00055FC2" w:rsidRDefault="00A756DF" w:rsidP="001A1B29">
      <w:pPr>
        <w:ind w:left="720" w:hanging="1080"/>
        <w:rPr>
          <w:rFonts w:ascii="Times New Roman" w:hAnsi="Times New Roman" w:cs="Times New Roman"/>
          <w:b/>
          <w:bCs/>
        </w:rPr>
      </w:pPr>
    </w:p>
    <w:p w14:paraId="57C59FE6" w14:textId="6039590F" w:rsidR="006436D9" w:rsidRPr="00055FC2" w:rsidRDefault="006436D9" w:rsidP="001A1B29">
      <w:pPr>
        <w:pStyle w:val="ListParagraph"/>
        <w:numPr>
          <w:ilvl w:val="0"/>
          <w:numId w:val="8"/>
        </w:numPr>
        <w:ind w:left="720" w:hanging="1080"/>
        <w:rPr>
          <w:rFonts w:ascii="Times New Roman" w:hAnsi="Times New Roman" w:cs="Times New Roman"/>
          <w:b/>
          <w:bCs/>
        </w:rPr>
      </w:pPr>
      <w:r w:rsidRPr="00055FC2">
        <w:rPr>
          <w:rFonts w:ascii="Times New Roman" w:hAnsi="Times New Roman" w:cs="Times New Roman"/>
          <w:b/>
          <w:bCs/>
        </w:rPr>
        <w:t>BACKGROUND AND CURRENT STATE</w:t>
      </w:r>
    </w:p>
    <w:p w14:paraId="7E722E85" w14:textId="77777777" w:rsidR="006436D9" w:rsidRPr="00055FC2" w:rsidRDefault="006436D9" w:rsidP="001A1B29">
      <w:pPr>
        <w:pStyle w:val="ListParagraph"/>
        <w:ind w:hanging="1080"/>
        <w:rPr>
          <w:rFonts w:ascii="Times New Roman" w:hAnsi="Times New Roman" w:cs="Times New Roman"/>
          <w:b/>
          <w:bCs/>
        </w:rPr>
      </w:pPr>
    </w:p>
    <w:p w14:paraId="67B56B86" w14:textId="77777777" w:rsidR="00A756DF" w:rsidRDefault="00A756DF" w:rsidP="001A1B29">
      <w:pPr>
        <w:ind w:left="720"/>
        <w:rPr>
          <w:rFonts w:ascii="Times New Roman" w:hAnsi="Times New Roman" w:cs="Times New Roman"/>
        </w:rPr>
      </w:pPr>
      <w:r w:rsidRPr="0090513E">
        <w:rPr>
          <w:rFonts w:ascii="Times New Roman" w:hAnsi="Times New Roman" w:cs="Times New Roman"/>
        </w:rPr>
        <w:t xml:space="preserve">This system allows the DMHA to provide oversight and management of the CMHW program and has several environments, including Development, QA, Training and Production. This system interfaces bi-directionally with the CMHW portal, DARMHA and COREMMIS. The CMHW portal handles provider management information, referral information, and demographics. DARMHA contains participant demographics, status information and CANS assessments. COREMIMIS contains demographics, Medicaid information and Prior Authorizations. </w:t>
      </w:r>
    </w:p>
    <w:p w14:paraId="28865F06" w14:textId="77777777" w:rsidR="009D0041" w:rsidRPr="0090513E" w:rsidRDefault="009D0041" w:rsidP="009D0041">
      <w:pPr>
        <w:ind w:left="720"/>
        <w:rPr>
          <w:rFonts w:ascii="Times New Roman" w:hAnsi="Times New Roman" w:cs="Times New Roman"/>
        </w:rPr>
      </w:pPr>
    </w:p>
    <w:p w14:paraId="35EAD11E" w14:textId="77777777" w:rsidR="00A756DF" w:rsidRDefault="00A756DF" w:rsidP="009D0041">
      <w:pPr>
        <w:ind w:left="720"/>
        <w:rPr>
          <w:rFonts w:ascii="Times New Roman" w:hAnsi="Times New Roman" w:cs="Times New Roman"/>
        </w:rPr>
      </w:pPr>
      <w:r w:rsidRPr="0090513E">
        <w:rPr>
          <w:rFonts w:ascii="Times New Roman" w:hAnsi="Times New Roman" w:cs="Times New Roman"/>
        </w:rPr>
        <w:t xml:space="preserve">One of the main applications within this system is called “Tobi.” Tobi allows DMHA to manage, review, and provide oversight over youths enrolled in the Wraparound Program. Tobi holds all documentation from all youth who have ever been enrolled within the program while serving as an electronic case management system for collaboration between DMHA and Wraparound Provider Organizations (WPOs). Tobi provides daily access to all youth files and service plans to DMHA and WPOs for communication between these entities. Tobi is also accessed by the state-wide access site to manage the status of new or returning youth through referral information. </w:t>
      </w:r>
    </w:p>
    <w:p w14:paraId="210C79DF" w14:textId="77777777" w:rsidR="009D0041" w:rsidRPr="0090513E" w:rsidRDefault="009D0041" w:rsidP="009D0041">
      <w:pPr>
        <w:ind w:left="720"/>
        <w:rPr>
          <w:rFonts w:ascii="Times New Roman" w:hAnsi="Times New Roman" w:cs="Times New Roman"/>
        </w:rPr>
      </w:pPr>
    </w:p>
    <w:p w14:paraId="3B9F420B" w14:textId="5750FD6C" w:rsidR="00A756DF" w:rsidRPr="0090513E" w:rsidRDefault="00A756DF" w:rsidP="009D0041">
      <w:pPr>
        <w:ind w:left="720"/>
        <w:rPr>
          <w:rFonts w:ascii="Times New Roman" w:hAnsi="Times New Roman" w:cs="Times New Roman"/>
        </w:rPr>
      </w:pPr>
      <w:r w:rsidRPr="0090513E">
        <w:rPr>
          <w:rFonts w:ascii="Times New Roman" w:hAnsi="Times New Roman" w:cs="Times New Roman"/>
        </w:rPr>
        <w:t>Another major application of this system is the Provider Management Application (PMA). The PMA is a centralized system to track interest in becoming a CMHW provider, orientation of new providers, applications of new providers and any appeals to decisions made by DMHA as they relate to providers. The PMA also serves as a centralized system to obtain data related to the above information that is stored within the application.</w:t>
      </w:r>
    </w:p>
    <w:p w14:paraId="613160B2" w14:textId="77777777" w:rsidR="00A756DF" w:rsidRPr="00055FC2" w:rsidRDefault="00A756DF" w:rsidP="001A1B29">
      <w:pPr>
        <w:pStyle w:val="ListParagraph"/>
        <w:ind w:hanging="1080"/>
        <w:rPr>
          <w:rFonts w:ascii="Times New Roman" w:hAnsi="Times New Roman" w:cs="Times New Roman"/>
          <w:b/>
          <w:bCs/>
        </w:rPr>
      </w:pPr>
    </w:p>
    <w:p w14:paraId="742F1C0B" w14:textId="77777777" w:rsidR="006436D9" w:rsidRPr="00055FC2" w:rsidRDefault="006436D9" w:rsidP="001A1B29">
      <w:pPr>
        <w:pStyle w:val="ListParagraph"/>
        <w:numPr>
          <w:ilvl w:val="0"/>
          <w:numId w:val="8"/>
        </w:numPr>
        <w:ind w:left="720" w:hanging="1080"/>
        <w:rPr>
          <w:rFonts w:ascii="Times New Roman" w:hAnsi="Times New Roman" w:cs="Times New Roman"/>
          <w:b/>
          <w:bCs/>
        </w:rPr>
      </w:pPr>
      <w:r w:rsidRPr="00055FC2">
        <w:rPr>
          <w:rFonts w:ascii="Times New Roman" w:hAnsi="Times New Roman" w:cs="Times New Roman"/>
          <w:b/>
          <w:bCs/>
        </w:rPr>
        <w:t>SCOPE OF WORK</w:t>
      </w:r>
    </w:p>
    <w:p w14:paraId="6E6FE074" w14:textId="77777777" w:rsidR="00000B63" w:rsidRPr="00055FC2" w:rsidRDefault="00000B63" w:rsidP="001A1B29">
      <w:pPr>
        <w:pStyle w:val="ListParagraph"/>
        <w:ind w:hanging="1080"/>
        <w:rPr>
          <w:rFonts w:ascii="Times New Roman" w:hAnsi="Times New Roman" w:cs="Times New Roman"/>
          <w:b/>
          <w:bCs/>
        </w:rPr>
      </w:pPr>
    </w:p>
    <w:p w14:paraId="3D4EC72F" w14:textId="088E704B" w:rsidR="00000B63" w:rsidRPr="00055FC2" w:rsidRDefault="008B5645" w:rsidP="009D0041">
      <w:pPr>
        <w:pStyle w:val="ListParagraph"/>
        <w:ind w:left="1080" w:hanging="540"/>
        <w:rPr>
          <w:rFonts w:ascii="Times New Roman" w:hAnsi="Times New Roman" w:cs="Times New Roman"/>
          <w:b/>
          <w:bCs/>
        </w:rPr>
      </w:pPr>
      <w:r>
        <w:rPr>
          <w:rFonts w:ascii="Times New Roman" w:hAnsi="Times New Roman" w:cs="Times New Roman"/>
          <w:b/>
          <w:bCs/>
        </w:rPr>
        <w:t xml:space="preserve">  </w:t>
      </w:r>
      <w:r w:rsidR="00000B63" w:rsidRPr="00055FC2">
        <w:rPr>
          <w:rFonts w:ascii="Times New Roman" w:hAnsi="Times New Roman" w:cs="Times New Roman"/>
          <w:b/>
          <w:bCs/>
        </w:rPr>
        <w:t>OBJECTIVES OF ENGAGEMENT</w:t>
      </w:r>
    </w:p>
    <w:p w14:paraId="7967A8E5" w14:textId="77777777" w:rsidR="00FA7E58" w:rsidRPr="00055FC2" w:rsidRDefault="00FA7E58" w:rsidP="001A1B29">
      <w:pPr>
        <w:pStyle w:val="ListParagraph"/>
        <w:ind w:hanging="1080"/>
        <w:rPr>
          <w:rFonts w:ascii="Times New Roman" w:hAnsi="Times New Roman" w:cs="Times New Roman"/>
          <w:b/>
          <w:bCs/>
        </w:rPr>
      </w:pPr>
    </w:p>
    <w:p w14:paraId="3FB56302" w14:textId="57F693F0" w:rsidR="00FA7E58" w:rsidRPr="00013FA2" w:rsidRDefault="00FA7E58" w:rsidP="00013FA2">
      <w:pPr>
        <w:ind w:left="720"/>
        <w:rPr>
          <w:rFonts w:ascii="Times New Roman" w:hAnsi="Times New Roman" w:cs="Times New Roman"/>
          <w:b/>
          <w:bCs/>
        </w:rPr>
      </w:pPr>
      <w:r w:rsidRPr="00013FA2">
        <w:rPr>
          <w:rFonts w:ascii="Times New Roman" w:hAnsi="Times New Roman" w:cs="Times New Roman"/>
          <w:b/>
          <w:bCs/>
        </w:rPr>
        <w:t>Training</w:t>
      </w:r>
    </w:p>
    <w:p w14:paraId="2CA41D0B" w14:textId="621C389A" w:rsidR="00FA7E58" w:rsidRPr="0090513E" w:rsidRDefault="00FA7E58" w:rsidP="009D0041">
      <w:pPr>
        <w:ind w:left="720"/>
        <w:rPr>
          <w:rFonts w:ascii="Times New Roman" w:hAnsi="Times New Roman" w:cs="Times New Roman"/>
        </w:rPr>
      </w:pPr>
      <w:r w:rsidRPr="0090513E">
        <w:rPr>
          <w:rFonts w:ascii="Times New Roman" w:hAnsi="Times New Roman" w:cs="Times New Roman"/>
        </w:rPr>
        <w:t xml:space="preserve">Training involves providing supportive education to end users for system operation of Tobi. The </w:t>
      </w:r>
      <w:r w:rsidR="007E637E" w:rsidRPr="0090513E">
        <w:rPr>
          <w:rFonts w:ascii="Times New Roman" w:hAnsi="Times New Roman" w:cs="Times New Roman"/>
        </w:rPr>
        <w:t>Contractor</w:t>
      </w:r>
      <w:r w:rsidRPr="0090513E">
        <w:rPr>
          <w:rFonts w:ascii="Times New Roman" w:hAnsi="Times New Roman" w:cs="Times New Roman"/>
        </w:rPr>
        <w:t xml:space="preserve"> will need to create and implement any training materials</w:t>
      </w:r>
      <w:r w:rsidR="44591F17" w:rsidRPr="0090513E">
        <w:rPr>
          <w:rFonts w:ascii="Times New Roman" w:hAnsi="Times New Roman" w:cs="Times New Roman"/>
        </w:rPr>
        <w:t xml:space="preserve"> and maintain version control and update logs for all materials</w:t>
      </w:r>
      <w:r w:rsidRPr="0090513E">
        <w:rPr>
          <w:rFonts w:ascii="Times New Roman" w:hAnsi="Times New Roman" w:cs="Times New Roman"/>
        </w:rPr>
        <w:t xml:space="preserve">. Training preparation can include, but is not limited to </w:t>
      </w:r>
      <w:r w:rsidRPr="0090513E">
        <w:rPr>
          <w:rFonts w:ascii="Times New Roman" w:hAnsi="Times New Roman" w:cs="Times New Roman"/>
        </w:rPr>
        <w:lastRenderedPageBreak/>
        <w:t>PowerPoint presentations, creating hands-on training in a sandbox environment and training handouts. Any required instructional material will be supplied by the vendor in support of training.</w:t>
      </w:r>
    </w:p>
    <w:p w14:paraId="31085D19" w14:textId="77777777" w:rsidR="00FA7E58" w:rsidRPr="0090513E" w:rsidRDefault="00FA7E58" w:rsidP="001A1B29">
      <w:pPr>
        <w:ind w:left="720" w:hanging="1080"/>
        <w:rPr>
          <w:rFonts w:ascii="Times New Roman" w:hAnsi="Times New Roman" w:cs="Times New Roman"/>
        </w:rPr>
      </w:pPr>
    </w:p>
    <w:p w14:paraId="2EFAF641" w14:textId="0F9E0C9B" w:rsidR="00FA7E58" w:rsidRPr="0090513E" w:rsidRDefault="00FA7E58" w:rsidP="00786CE4">
      <w:pPr>
        <w:ind w:left="720"/>
        <w:rPr>
          <w:rFonts w:ascii="Times New Roman" w:hAnsi="Times New Roman" w:cs="Times New Roman"/>
        </w:rPr>
      </w:pPr>
      <w:r w:rsidRPr="0090513E">
        <w:rPr>
          <w:rFonts w:ascii="Times New Roman" w:hAnsi="Times New Roman" w:cs="Times New Roman"/>
        </w:rPr>
        <w:t xml:space="preserve">Training may be offered via telephone, virtually or onsite at the Indiana Government Center computer training lab. Alternatively, webinars or training documents for end users may be created and the vendor will work with State officials in making those available through the State's training channel. Additional onsite training can be provided at other sites when approved by the State and where appropriate accommodation is available. </w:t>
      </w:r>
      <w:r w:rsidR="7708DC13" w:rsidRPr="0090513E">
        <w:rPr>
          <w:rFonts w:ascii="Times New Roman" w:hAnsi="Times New Roman" w:cs="Times New Roman"/>
        </w:rPr>
        <w:t xml:space="preserve">The Contractor shall also track training attendance, user </w:t>
      </w:r>
      <w:r w:rsidR="00FC3B2F" w:rsidRPr="0090513E">
        <w:rPr>
          <w:rFonts w:ascii="Times New Roman" w:hAnsi="Times New Roman" w:cs="Times New Roman"/>
        </w:rPr>
        <w:t xml:space="preserve">satisfaction, </w:t>
      </w:r>
      <w:r w:rsidR="009209B3" w:rsidRPr="0090513E">
        <w:rPr>
          <w:rFonts w:ascii="Times New Roman" w:hAnsi="Times New Roman" w:cs="Times New Roman"/>
        </w:rPr>
        <w:t>pre</w:t>
      </w:r>
      <w:r w:rsidR="00FC3B2F" w:rsidRPr="0090513E">
        <w:rPr>
          <w:rFonts w:ascii="Times New Roman" w:hAnsi="Times New Roman" w:cs="Times New Roman"/>
        </w:rPr>
        <w:t>/</w:t>
      </w:r>
      <w:r w:rsidR="7708DC13" w:rsidRPr="0090513E">
        <w:rPr>
          <w:rFonts w:ascii="Times New Roman" w:hAnsi="Times New Roman" w:cs="Times New Roman"/>
        </w:rPr>
        <w:t>post-training competency</w:t>
      </w:r>
      <w:r w:rsidR="00C2603B" w:rsidRPr="0090513E">
        <w:rPr>
          <w:rFonts w:ascii="Times New Roman" w:hAnsi="Times New Roman" w:cs="Times New Roman"/>
        </w:rPr>
        <w:t xml:space="preserve"> and other metrics as identified by</w:t>
      </w:r>
      <w:r w:rsidR="00CB26F2" w:rsidRPr="0090513E">
        <w:rPr>
          <w:rFonts w:ascii="Times New Roman" w:hAnsi="Times New Roman" w:cs="Times New Roman"/>
        </w:rPr>
        <w:t xml:space="preserve"> DMHA</w:t>
      </w:r>
      <w:r w:rsidR="00DE37FE" w:rsidRPr="0090513E">
        <w:rPr>
          <w:rFonts w:ascii="Times New Roman" w:hAnsi="Times New Roman" w:cs="Times New Roman"/>
        </w:rPr>
        <w:t xml:space="preserve"> for continuous quality improvement.</w:t>
      </w:r>
      <w:r w:rsidR="7708DC13" w:rsidRPr="0090513E">
        <w:rPr>
          <w:rFonts w:ascii="Times New Roman" w:hAnsi="Times New Roman" w:cs="Times New Roman"/>
        </w:rPr>
        <w:t xml:space="preserve"> </w:t>
      </w:r>
    </w:p>
    <w:p w14:paraId="731EADA4" w14:textId="77777777" w:rsidR="00FA7E58" w:rsidRPr="0090513E" w:rsidRDefault="00FA7E58" w:rsidP="001A1B29">
      <w:pPr>
        <w:pStyle w:val="ListParagraph"/>
        <w:ind w:hanging="1080"/>
        <w:rPr>
          <w:rFonts w:ascii="Times New Roman" w:hAnsi="Times New Roman" w:cs="Times New Roman"/>
        </w:rPr>
      </w:pPr>
    </w:p>
    <w:p w14:paraId="25556446" w14:textId="79830E2D" w:rsidR="00C1653D" w:rsidRPr="0090513E" w:rsidRDefault="00FA7E58" w:rsidP="00786CE4">
      <w:pPr>
        <w:pStyle w:val="ListParagraph"/>
        <w:rPr>
          <w:rFonts w:ascii="Times New Roman" w:hAnsi="Times New Roman" w:cs="Times New Roman"/>
        </w:rPr>
      </w:pPr>
      <w:r w:rsidRPr="0090513E">
        <w:rPr>
          <w:rFonts w:ascii="Times New Roman" w:hAnsi="Times New Roman" w:cs="Times New Roman"/>
        </w:rPr>
        <w:t xml:space="preserve">Upon request by the DMHA, the </w:t>
      </w:r>
      <w:r w:rsidR="007E637E" w:rsidRPr="0090513E">
        <w:rPr>
          <w:rFonts w:ascii="Times New Roman" w:hAnsi="Times New Roman" w:cs="Times New Roman"/>
        </w:rPr>
        <w:t>Contractor</w:t>
      </w:r>
      <w:r w:rsidRPr="0090513E">
        <w:rPr>
          <w:rFonts w:ascii="Times New Roman" w:hAnsi="Times New Roman" w:cs="Times New Roman"/>
        </w:rPr>
        <w:t xml:space="preserve"> shall provide specific end user training with agreed upon materials in an agreed upon environment in a reasonable timeline according to the burden of the request.</w:t>
      </w:r>
      <w:r w:rsidR="000F1E16" w:rsidRPr="0090513E">
        <w:rPr>
          <w:rFonts w:ascii="Times New Roman" w:hAnsi="Times New Roman" w:cs="Times New Roman"/>
        </w:rPr>
        <w:t xml:space="preserve"> All </w:t>
      </w:r>
      <w:r w:rsidR="00C1653D" w:rsidRPr="0090513E">
        <w:rPr>
          <w:rFonts w:ascii="Times New Roman" w:hAnsi="Times New Roman" w:cs="Times New Roman"/>
        </w:rPr>
        <w:t>training material</w:t>
      </w:r>
      <w:r w:rsidR="00EE51BC" w:rsidRPr="0090513E">
        <w:rPr>
          <w:rFonts w:ascii="Times New Roman" w:hAnsi="Times New Roman" w:cs="Times New Roman"/>
        </w:rPr>
        <w:t>s</w:t>
      </w:r>
      <w:r w:rsidR="00C1653D" w:rsidRPr="0090513E">
        <w:rPr>
          <w:rFonts w:ascii="Times New Roman" w:hAnsi="Times New Roman" w:cs="Times New Roman"/>
        </w:rPr>
        <w:t xml:space="preserve"> must conform to WCAG 2.1 Level AA and Section 508</w:t>
      </w:r>
      <w:r w:rsidR="001941A3" w:rsidRPr="0090513E">
        <w:rPr>
          <w:rFonts w:ascii="Times New Roman" w:hAnsi="Times New Roman" w:cs="Times New Roman"/>
        </w:rPr>
        <w:t xml:space="preserve">. Contractor shall </w:t>
      </w:r>
      <w:r w:rsidR="00C1653D" w:rsidRPr="0090513E">
        <w:rPr>
          <w:rFonts w:ascii="Times New Roman" w:hAnsi="Times New Roman" w:cs="Times New Roman"/>
        </w:rPr>
        <w:t xml:space="preserve">provide </w:t>
      </w:r>
      <w:r w:rsidR="001941A3" w:rsidRPr="0090513E">
        <w:rPr>
          <w:rFonts w:ascii="Times New Roman" w:hAnsi="Times New Roman" w:cs="Times New Roman"/>
        </w:rPr>
        <w:t xml:space="preserve">all training materials in compliant </w:t>
      </w:r>
      <w:r w:rsidR="00C1653D" w:rsidRPr="0090513E">
        <w:rPr>
          <w:rFonts w:ascii="Times New Roman" w:hAnsi="Times New Roman" w:cs="Times New Roman"/>
        </w:rPr>
        <w:t>accessible formats</w:t>
      </w:r>
      <w:r w:rsidR="00EE51BC" w:rsidRPr="0090513E">
        <w:rPr>
          <w:rFonts w:ascii="Times New Roman" w:hAnsi="Times New Roman" w:cs="Times New Roman"/>
        </w:rPr>
        <w:t>.</w:t>
      </w:r>
    </w:p>
    <w:p w14:paraId="6CC5EB7C" w14:textId="57F4A5CC" w:rsidR="00FA7E58" w:rsidRPr="0090513E" w:rsidRDefault="00FA7E58" w:rsidP="001A1B29">
      <w:pPr>
        <w:pStyle w:val="ListParagraph"/>
        <w:ind w:hanging="1080"/>
        <w:rPr>
          <w:rFonts w:ascii="Times New Roman" w:hAnsi="Times New Roman" w:cs="Times New Roman"/>
        </w:rPr>
      </w:pPr>
    </w:p>
    <w:p w14:paraId="7E6FE591" w14:textId="45DBC22D" w:rsidR="00FA7E58" w:rsidRPr="00013FA2" w:rsidRDefault="00FA7E58" w:rsidP="00542092">
      <w:pPr>
        <w:ind w:firstLine="720"/>
        <w:rPr>
          <w:rFonts w:ascii="Times New Roman" w:hAnsi="Times New Roman" w:cs="Times New Roman"/>
        </w:rPr>
      </w:pPr>
      <w:r w:rsidRPr="00013FA2">
        <w:rPr>
          <w:rFonts w:ascii="Times New Roman" w:hAnsi="Times New Roman" w:cs="Times New Roman"/>
          <w:b/>
          <w:bCs/>
        </w:rPr>
        <w:t xml:space="preserve">Help Desk Support </w:t>
      </w:r>
    </w:p>
    <w:p w14:paraId="25C6DBD8" w14:textId="77777777" w:rsidR="00FA7E58" w:rsidRPr="0090513E" w:rsidRDefault="00FA7E58" w:rsidP="005147E7">
      <w:pPr>
        <w:ind w:left="720"/>
        <w:rPr>
          <w:rFonts w:ascii="Times New Roman" w:hAnsi="Times New Roman" w:cs="Times New Roman"/>
        </w:rPr>
      </w:pPr>
      <w:r w:rsidRPr="0090513E">
        <w:rPr>
          <w:rFonts w:ascii="Times New Roman" w:hAnsi="Times New Roman" w:cs="Times New Roman"/>
        </w:rPr>
        <w:t>Help Desk Support includes consultation support via the virtual Jira ticketing system. End users submit explanations of issues they are experiencing with the Tobi application including but not limited to enabling or disabling users at the request of DMHA staff, making corrections to Prior Authorizations, troubleshooting issues or errors that users are experiencing, researching denied claims through engagement with State vendors and engaging with IOT for maintenance as required.</w:t>
      </w:r>
    </w:p>
    <w:p w14:paraId="65D718AD" w14:textId="77777777" w:rsidR="00FA7E58" w:rsidRPr="0090513E" w:rsidRDefault="00FA7E58" w:rsidP="001A1B29">
      <w:pPr>
        <w:ind w:left="720" w:hanging="1080"/>
        <w:rPr>
          <w:rFonts w:ascii="Times New Roman" w:hAnsi="Times New Roman" w:cs="Times New Roman"/>
        </w:rPr>
      </w:pPr>
    </w:p>
    <w:p w14:paraId="58ECC429" w14:textId="40066F16" w:rsidR="00FA7E58" w:rsidRPr="0090513E" w:rsidRDefault="00FA7E58" w:rsidP="00013FA2">
      <w:pPr>
        <w:ind w:left="720"/>
        <w:rPr>
          <w:rFonts w:ascii="Times New Roman" w:hAnsi="Times New Roman" w:cs="Times New Roman"/>
        </w:rPr>
      </w:pPr>
      <w:r w:rsidRPr="0090513E">
        <w:rPr>
          <w:rFonts w:ascii="Times New Roman" w:hAnsi="Times New Roman" w:cs="Times New Roman"/>
        </w:rPr>
        <w:t>Help Desk Support is often completed via the Jira ticketing system</w:t>
      </w:r>
      <w:r w:rsidR="008823D6" w:rsidRPr="0090513E">
        <w:rPr>
          <w:rFonts w:ascii="Times New Roman" w:hAnsi="Times New Roman" w:cs="Times New Roman"/>
        </w:rPr>
        <w:t>;</w:t>
      </w:r>
      <w:r w:rsidRPr="0090513E">
        <w:rPr>
          <w:rFonts w:ascii="Times New Roman" w:hAnsi="Times New Roman" w:cs="Times New Roman"/>
        </w:rPr>
        <w:t xml:space="preserve"> however</w:t>
      </w:r>
      <w:r w:rsidR="008823D6" w:rsidRPr="0090513E">
        <w:rPr>
          <w:rFonts w:ascii="Times New Roman" w:hAnsi="Times New Roman" w:cs="Times New Roman"/>
        </w:rPr>
        <w:t>,</w:t>
      </w:r>
      <w:r w:rsidRPr="0090513E">
        <w:rPr>
          <w:rFonts w:ascii="Times New Roman" w:hAnsi="Times New Roman" w:cs="Times New Roman"/>
        </w:rPr>
        <w:t xml:space="preserve"> further communication with end users may be needed via phone, in person</w:t>
      </w:r>
      <w:r w:rsidR="008823D6" w:rsidRPr="0090513E">
        <w:rPr>
          <w:rFonts w:ascii="Times New Roman" w:hAnsi="Times New Roman" w:cs="Times New Roman"/>
        </w:rPr>
        <w:t>,</w:t>
      </w:r>
      <w:r w:rsidRPr="0090513E">
        <w:rPr>
          <w:rFonts w:ascii="Times New Roman" w:hAnsi="Times New Roman" w:cs="Times New Roman"/>
        </w:rPr>
        <w:t xml:space="preserve"> or </w:t>
      </w:r>
      <w:r w:rsidR="008823D6" w:rsidRPr="0090513E">
        <w:rPr>
          <w:rFonts w:ascii="Times New Roman" w:hAnsi="Times New Roman" w:cs="Times New Roman"/>
        </w:rPr>
        <w:t xml:space="preserve">through </w:t>
      </w:r>
      <w:r w:rsidRPr="0090513E">
        <w:rPr>
          <w:rFonts w:ascii="Times New Roman" w:hAnsi="Times New Roman" w:cs="Times New Roman"/>
        </w:rPr>
        <w:t>email correspondence.</w:t>
      </w:r>
    </w:p>
    <w:p w14:paraId="6845C90D" w14:textId="77777777" w:rsidR="00FA7E58" w:rsidRPr="0090513E" w:rsidRDefault="00FA7E58" w:rsidP="001A1B29">
      <w:pPr>
        <w:ind w:left="720" w:hanging="1080"/>
        <w:rPr>
          <w:rFonts w:ascii="Times New Roman" w:hAnsi="Times New Roman" w:cs="Times New Roman"/>
        </w:rPr>
      </w:pPr>
    </w:p>
    <w:p w14:paraId="0E2E38CE" w14:textId="429BEABC" w:rsidR="00FA7E58" w:rsidRPr="0090513E" w:rsidRDefault="00FA7E58" w:rsidP="00013FA2">
      <w:pPr>
        <w:ind w:left="720"/>
        <w:rPr>
          <w:rFonts w:ascii="Times New Roman" w:hAnsi="Times New Roman" w:cs="Times New Roman"/>
        </w:rPr>
      </w:pPr>
      <w:r w:rsidRPr="0090513E">
        <w:rPr>
          <w:rFonts w:ascii="Times New Roman" w:hAnsi="Times New Roman" w:cs="Times New Roman"/>
        </w:rPr>
        <w:t xml:space="preserve">Help Desk Support is often the first contact with end users. Upon investigation of concerns, the </w:t>
      </w:r>
      <w:r w:rsidR="007E637E" w:rsidRPr="0090513E">
        <w:rPr>
          <w:rFonts w:ascii="Times New Roman" w:hAnsi="Times New Roman" w:cs="Times New Roman"/>
        </w:rPr>
        <w:t>Contractor</w:t>
      </w:r>
      <w:r w:rsidRPr="0090513E">
        <w:rPr>
          <w:rFonts w:ascii="Times New Roman" w:hAnsi="Times New Roman" w:cs="Times New Roman"/>
        </w:rPr>
        <w:t xml:space="preserve"> is required to communicate, as soon as possible, to the DMHA any concerns or potential concerns that would severely impact system functionality or day-to-day operations. The DMHA may choose to use ticket trends that Help Desk Support encounter</w:t>
      </w:r>
      <w:r w:rsidR="001A2B49" w:rsidRPr="0090513E">
        <w:rPr>
          <w:rFonts w:ascii="Times New Roman" w:hAnsi="Times New Roman" w:cs="Times New Roman"/>
        </w:rPr>
        <w:t>s</w:t>
      </w:r>
      <w:r w:rsidRPr="0090513E">
        <w:rPr>
          <w:rFonts w:ascii="Times New Roman" w:hAnsi="Times New Roman" w:cs="Times New Roman"/>
        </w:rPr>
        <w:t xml:space="preserve"> to drive potential software enhancements. </w:t>
      </w:r>
    </w:p>
    <w:p w14:paraId="7ECBFE08" w14:textId="77777777" w:rsidR="00FA7E58" w:rsidRPr="0090513E" w:rsidRDefault="00FA7E58" w:rsidP="001A1B29">
      <w:pPr>
        <w:ind w:left="720" w:hanging="1080"/>
        <w:rPr>
          <w:rFonts w:ascii="Times New Roman" w:hAnsi="Times New Roman" w:cs="Times New Roman"/>
        </w:rPr>
      </w:pPr>
    </w:p>
    <w:p w14:paraId="1E45FD7F" w14:textId="4EAE096B" w:rsidR="00FA7E58" w:rsidRPr="0090513E" w:rsidRDefault="00FA7E58" w:rsidP="00013FA2">
      <w:pPr>
        <w:ind w:left="720"/>
        <w:rPr>
          <w:rFonts w:ascii="Times New Roman" w:hAnsi="Times New Roman" w:cs="Times New Roman"/>
        </w:rPr>
      </w:pPr>
      <w:r w:rsidRPr="0090513E">
        <w:rPr>
          <w:rFonts w:ascii="Times New Roman" w:hAnsi="Times New Roman" w:cs="Times New Roman"/>
        </w:rPr>
        <w:t xml:space="preserve">The </w:t>
      </w:r>
      <w:r w:rsidR="00B32D24" w:rsidRPr="0090513E">
        <w:rPr>
          <w:rFonts w:ascii="Times New Roman" w:hAnsi="Times New Roman" w:cs="Times New Roman"/>
        </w:rPr>
        <w:t>Contractor</w:t>
      </w:r>
      <w:r w:rsidRPr="0090513E">
        <w:rPr>
          <w:rFonts w:ascii="Times New Roman" w:hAnsi="Times New Roman" w:cs="Times New Roman"/>
        </w:rPr>
        <w:t xml:space="preserve"> shall </w:t>
      </w:r>
      <w:r w:rsidR="008E62A3" w:rsidRPr="0090513E">
        <w:rPr>
          <w:rFonts w:ascii="Times New Roman" w:hAnsi="Times New Roman" w:cs="Times New Roman"/>
        </w:rPr>
        <w:t xml:space="preserve">respond to </w:t>
      </w:r>
      <w:r w:rsidRPr="0090513E">
        <w:rPr>
          <w:rFonts w:ascii="Times New Roman" w:hAnsi="Times New Roman" w:cs="Times New Roman"/>
        </w:rPr>
        <w:t xml:space="preserve">help desk </w:t>
      </w:r>
      <w:r w:rsidR="00505B05" w:rsidRPr="0090513E">
        <w:rPr>
          <w:rFonts w:ascii="Times New Roman" w:hAnsi="Times New Roman" w:cs="Times New Roman"/>
        </w:rPr>
        <w:t xml:space="preserve">tickets and inquiries within </w:t>
      </w:r>
      <w:r w:rsidR="00094AA2" w:rsidRPr="0090513E">
        <w:rPr>
          <w:rFonts w:ascii="Times New Roman" w:hAnsi="Times New Roman" w:cs="Times New Roman"/>
        </w:rPr>
        <w:t xml:space="preserve">48 business hours. </w:t>
      </w:r>
    </w:p>
    <w:p w14:paraId="7E1AAFA0" w14:textId="77777777" w:rsidR="00FA7E58" w:rsidRPr="0090513E" w:rsidRDefault="00FA7E58" w:rsidP="001A1B29">
      <w:pPr>
        <w:ind w:left="720" w:hanging="1080"/>
        <w:rPr>
          <w:rFonts w:ascii="Times New Roman" w:hAnsi="Times New Roman" w:cs="Times New Roman"/>
          <w:b/>
          <w:bCs/>
        </w:rPr>
      </w:pPr>
    </w:p>
    <w:p w14:paraId="60D079B2" w14:textId="704957EB" w:rsidR="00FA7E58" w:rsidRPr="0090513E" w:rsidRDefault="00FA7E58" w:rsidP="00240EFC">
      <w:pPr>
        <w:pStyle w:val="ListParagraph"/>
        <w:rPr>
          <w:rFonts w:ascii="Times New Roman" w:hAnsi="Times New Roman" w:cs="Times New Roman"/>
          <w:b/>
          <w:bCs/>
        </w:rPr>
      </w:pPr>
      <w:r w:rsidRPr="0090513E">
        <w:rPr>
          <w:rFonts w:ascii="Times New Roman" w:hAnsi="Times New Roman" w:cs="Times New Roman"/>
          <w:b/>
          <w:bCs/>
        </w:rPr>
        <w:t xml:space="preserve">Software Enhancements </w:t>
      </w:r>
    </w:p>
    <w:p w14:paraId="38D98326" w14:textId="62921FDE" w:rsidR="00FA7E58" w:rsidRPr="0090513E" w:rsidRDefault="00FA7E58" w:rsidP="00013FA2">
      <w:pPr>
        <w:ind w:left="720"/>
        <w:rPr>
          <w:rFonts w:ascii="Times New Roman" w:hAnsi="Times New Roman" w:cs="Times New Roman"/>
        </w:rPr>
      </w:pPr>
      <w:r w:rsidRPr="0090513E">
        <w:rPr>
          <w:rFonts w:ascii="Times New Roman" w:hAnsi="Times New Roman" w:cs="Times New Roman"/>
        </w:rPr>
        <w:t xml:space="preserve">Software enhancements are modifications to the DMHA applications. Software enhancements take up a large portion of the communication between the DMHA and the </w:t>
      </w:r>
      <w:r w:rsidR="00B32D24" w:rsidRPr="0090513E">
        <w:rPr>
          <w:rFonts w:ascii="Times New Roman" w:hAnsi="Times New Roman" w:cs="Times New Roman"/>
        </w:rPr>
        <w:t>Contractor</w:t>
      </w:r>
      <w:r w:rsidRPr="0090513E">
        <w:rPr>
          <w:rFonts w:ascii="Times New Roman" w:hAnsi="Times New Roman" w:cs="Times New Roman"/>
        </w:rPr>
        <w:t>.</w:t>
      </w:r>
    </w:p>
    <w:p w14:paraId="14740344" w14:textId="77777777" w:rsidR="00FA7E58" w:rsidRPr="0090513E" w:rsidRDefault="00FA7E58" w:rsidP="001A1B29">
      <w:pPr>
        <w:ind w:left="720" w:hanging="1080"/>
        <w:rPr>
          <w:rFonts w:ascii="Times New Roman" w:hAnsi="Times New Roman" w:cs="Times New Roman"/>
        </w:rPr>
      </w:pPr>
    </w:p>
    <w:p w14:paraId="0B890859" w14:textId="62B96D49" w:rsidR="00FA7E58" w:rsidRDefault="00FA7E58" w:rsidP="00013FA2">
      <w:pPr>
        <w:ind w:left="720"/>
        <w:rPr>
          <w:rFonts w:ascii="Times New Roman" w:hAnsi="Times New Roman" w:cs="Times New Roman"/>
        </w:rPr>
      </w:pPr>
      <w:r w:rsidRPr="0090513E">
        <w:rPr>
          <w:rFonts w:ascii="Times New Roman" w:hAnsi="Times New Roman" w:cs="Times New Roman"/>
        </w:rPr>
        <w:t xml:space="preserve">Software enhancement includes project management, project support, business analysis, design and architectural components. Software enhancements start with brainstorming improvements to the applications brought by either the </w:t>
      </w:r>
      <w:r w:rsidR="004707F7" w:rsidRPr="0090513E">
        <w:rPr>
          <w:rFonts w:ascii="Times New Roman" w:hAnsi="Times New Roman" w:cs="Times New Roman"/>
        </w:rPr>
        <w:t>Contractor</w:t>
      </w:r>
      <w:r w:rsidRPr="0090513E">
        <w:rPr>
          <w:rFonts w:ascii="Times New Roman" w:hAnsi="Times New Roman" w:cs="Times New Roman"/>
        </w:rPr>
        <w:t xml:space="preserve"> or the DMHA. The </w:t>
      </w:r>
      <w:r w:rsidR="004707F7" w:rsidRPr="0090513E">
        <w:rPr>
          <w:rFonts w:ascii="Times New Roman" w:hAnsi="Times New Roman" w:cs="Times New Roman"/>
        </w:rPr>
        <w:t>Contractor</w:t>
      </w:r>
      <w:r w:rsidRPr="0090513E">
        <w:rPr>
          <w:rFonts w:ascii="Times New Roman" w:hAnsi="Times New Roman" w:cs="Times New Roman"/>
        </w:rPr>
        <w:t xml:space="preserve"> will then provide </w:t>
      </w:r>
      <w:r w:rsidRPr="0090513E">
        <w:rPr>
          <w:rFonts w:ascii="Times New Roman" w:hAnsi="Times New Roman" w:cs="Times New Roman"/>
        </w:rPr>
        <w:lastRenderedPageBreak/>
        <w:t>documentation and mock-ups of the discussed potential enhancements</w:t>
      </w:r>
      <w:r w:rsidR="008823D6" w:rsidRPr="0090513E">
        <w:rPr>
          <w:rFonts w:ascii="Times New Roman" w:hAnsi="Times New Roman" w:cs="Times New Roman"/>
        </w:rPr>
        <w:t>, which must</w:t>
      </w:r>
      <w:r w:rsidRPr="0090513E">
        <w:rPr>
          <w:rFonts w:ascii="Times New Roman" w:hAnsi="Times New Roman" w:cs="Times New Roman"/>
        </w:rPr>
        <w:t xml:space="preserve"> include but </w:t>
      </w:r>
      <w:r w:rsidR="008823D6" w:rsidRPr="0090513E">
        <w:rPr>
          <w:rFonts w:ascii="Times New Roman" w:hAnsi="Times New Roman" w:cs="Times New Roman"/>
        </w:rPr>
        <w:t xml:space="preserve">are </w:t>
      </w:r>
      <w:r w:rsidRPr="0090513E">
        <w:rPr>
          <w:rFonts w:ascii="Times New Roman" w:hAnsi="Times New Roman" w:cs="Times New Roman"/>
        </w:rPr>
        <w:t>not limited to the following:</w:t>
      </w:r>
    </w:p>
    <w:p w14:paraId="53CAF783" w14:textId="77777777" w:rsidR="00013FA2" w:rsidRPr="0090513E" w:rsidRDefault="00013FA2" w:rsidP="00013FA2">
      <w:pPr>
        <w:ind w:left="720"/>
        <w:rPr>
          <w:rFonts w:ascii="Times New Roman" w:hAnsi="Times New Roman" w:cs="Times New Roman"/>
        </w:rPr>
      </w:pPr>
    </w:p>
    <w:p w14:paraId="2311F302" w14:textId="77777777" w:rsidR="00FA7E58" w:rsidRPr="0090513E" w:rsidRDefault="00FA7E58"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 xml:space="preserve">What </w:t>
      </w:r>
      <w:proofErr w:type="gramStart"/>
      <w:r w:rsidRPr="0090513E">
        <w:rPr>
          <w:rFonts w:ascii="Times New Roman" w:hAnsi="Times New Roman" w:cs="Times New Roman"/>
        </w:rPr>
        <w:t>the enhancement</w:t>
      </w:r>
      <w:proofErr w:type="gramEnd"/>
      <w:r w:rsidRPr="0090513E">
        <w:rPr>
          <w:rFonts w:ascii="Times New Roman" w:hAnsi="Times New Roman" w:cs="Times New Roman"/>
        </w:rPr>
        <w:t xml:space="preserve"> is</w:t>
      </w:r>
    </w:p>
    <w:p w14:paraId="02A461CE" w14:textId="77777777" w:rsidR="00FA7E58" w:rsidRPr="0090513E" w:rsidRDefault="00FA7E58"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Why the enhancement is needed and being implemented</w:t>
      </w:r>
    </w:p>
    <w:p w14:paraId="7748D9A6" w14:textId="77777777" w:rsidR="00FA7E58" w:rsidRPr="0090513E" w:rsidRDefault="00FA7E58"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The estimated timeline and work hours to implement the enhancement</w:t>
      </w:r>
    </w:p>
    <w:p w14:paraId="40D2AFE4" w14:textId="77777777" w:rsidR="00FA7E58" w:rsidRPr="0090513E" w:rsidRDefault="00FA7E58"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The amount of system down time, if any, that is expected</w:t>
      </w:r>
    </w:p>
    <w:p w14:paraId="6DB28EAC" w14:textId="02A3C591" w:rsidR="00FA7E58" w:rsidRPr="0090513E" w:rsidRDefault="00FA7E58"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Any visuals that will aid the DMHA in reviewing the enhancement</w:t>
      </w:r>
    </w:p>
    <w:p w14:paraId="76185C4F" w14:textId="77777777" w:rsidR="00FA7E58" w:rsidRPr="0090513E" w:rsidRDefault="00FA7E58"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Any additional information specific to this enhancement</w:t>
      </w:r>
    </w:p>
    <w:p w14:paraId="22BBEFE5" w14:textId="4BA4C32D" w:rsidR="0D4CD72D" w:rsidRPr="0090513E" w:rsidRDefault="0D4CD72D" w:rsidP="00240EFC">
      <w:pPr>
        <w:pStyle w:val="ListParagraph"/>
        <w:numPr>
          <w:ilvl w:val="0"/>
          <w:numId w:val="1"/>
        </w:numPr>
        <w:spacing w:after="160"/>
        <w:ind w:left="720" w:hanging="180"/>
        <w:rPr>
          <w:rFonts w:ascii="Times New Roman" w:hAnsi="Times New Roman" w:cs="Times New Roman"/>
        </w:rPr>
      </w:pPr>
      <w:r w:rsidRPr="0090513E">
        <w:rPr>
          <w:rFonts w:ascii="Times New Roman" w:hAnsi="Times New Roman" w:cs="Times New Roman"/>
        </w:rPr>
        <w:t>A traceability statement connecting each enhancement to requirements</w:t>
      </w:r>
    </w:p>
    <w:p w14:paraId="5B674ED9" w14:textId="77777777" w:rsidR="005040CE" w:rsidRPr="0090513E" w:rsidRDefault="005040CE" w:rsidP="001A1B29">
      <w:pPr>
        <w:ind w:left="720" w:hanging="1080"/>
        <w:rPr>
          <w:rFonts w:ascii="Times New Roman" w:hAnsi="Times New Roman" w:cs="Times New Roman"/>
          <w:b/>
          <w:bCs/>
        </w:rPr>
      </w:pPr>
    </w:p>
    <w:p w14:paraId="1DC5110A" w14:textId="5DD0C0DD" w:rsidR="005040CE" w:rsidRPr="0090513E" w:rsidRDefault="005040CE" w:rsidP="00542092">
      <w:pPr>
        <w:pStyle w:val="ListParagraph"/>
        <w:ind w:left="540"/>
        <w:rPr>
          <w:rFonts w:ascii="Times New Roman" w:hAnsi="Times New Roman" w:cs="Times New Roman"/>
          <w:b/>
          <w:bCs/>
        </w:rPr>
      </w:pPr>
      <w:r w:rsidRPr="0090513E">
        <w:rPr>
          <w:rFonts w:ascii="Times New Roman" w:hAnsi="Times New Roman" w:cs="Times New Roman"/>
          <w:b/>
          <w:bCs/>
        </w:rPr>
        <w:t>Solution Configurability and Customization Preference</w:t>
      </w:r>
    </w:p>
    <w:p w14:paraId="1A15FB18" w14:textId="7FF24CF0" w:rsidR="00CB53F1" w:rsidRPr="0090513E" w:rsidRDefault="00CB53F1" w:rsidP="00542092">
      <w:pPr>
        <w:spacing w:after="160"/>
        <w:ind w:left="540"/>
        <w:rPr>
          <w:rFonts w:ascii="Times New Roman" w:hAnsi="Times New Roman" w:cs="Times New Roman"/>
        </w:rPr>
      </w:pPr>
      <w:r w:rsidRPr="0090513E">
        <w:rPr>
          <w:rFonts w:ascii="Times New Roman" w:hAnsi="Times New Roman" w:cs="Times New Roman"/>
        </w:rPr>
        <w:t xml:space="preserve">The State prefers a solution that meets requirements in the following priority order: out of the box functionality; configuration; or customization only as a last resort. The State expects the selected vendor to act as a partner to help identify potential </w:t>
      </w:r>
      <w:proofErr w:type="gramStart"/>
      <w:r w:rsidRPr="0090513E">
        <w:rPr>
          <w:rFonts w:ascii="Times New Roman" w:hAnsi="Times New Roman" w:cs="Times New Roman"/>
        </w:rPr>
        <w:t>business process</w:t>
      </w:r>
      <w:proofErr w:type="gramEnd"/>
      <w:r w:rsidRPr="0090513E">
        <w:rPr>
          <w:rFonts w:ascii="Times New Roman" w:hAnsi="Times New Roman" w:cs="Times New Roman"/>
        </w:rPr>
        <w:t xml:space="preserve"> changes that leverage out of the box or configuration options and reduce or eliminate the need for custom code. To help facility this, the selected vendor must document the out of the box and configuration options evaluated before proposing any customization and must demonstrate why configuration cannot satisfy the requirement.</w:t>
      </w:r>
      <w:r w:rsidRPr="0090513E">
        <w:rPr>
          <w:rFonts w:ascii="Times New Roman" w:hAnsi="Times New Roman" w:cs="Times New Roman"/>
        </w:rPr>
        <w:br/>
        <w:t>Customizations should be considered only when one or more of these criteria apply: the requirement is necessary to meet a federal reporting requirement or regulation; the requirement is necessary to meet a state law, regulation, or rule; the requirement is necessary to satisfy state security requirements; the requirement is necessary to interface or integrate with state systems; or the requirement will produce a material improvement in service delivery, partner interactions, or utilization of state resources. Material improvements must be documented, justified, and presented to the Project Steering Committee for review.</w:t>
      </w:r>
      <w:r w:rsidRPr="0090513E">
        <w:rPr>
          <w:rFonts w:ascii="Times New Roman" w:hAnsi="Times New Roman" w:cs="Times New Roman"/>
        </w:rPr>
        <w:br/>
        <w:t>All customizations require written approval from the Project Steering Committee before work begins. Each customization proposal must include a configuration first analysis, a functional specification, a technical design, an impact analysis addressing maintenance, upgrade compatibility, security, performance, accessibility, total cost of ownership, a test plan, a rollback plan, schedule impact, and itemized pricing if applicable. Approved customizations must pass the same acceptance tests as core functionality, be upgrade</w:t>
      </w:r>
      <w:r w:rsidR="0045250D">
        <w:rPr>
          <w:rFonts w:ascii="Times New Roman" w:hAnsi="Times New Roman" w:cs="Times New Roman"/>
        </w:rPr>
        <w:t>-</w:t>
      </w:r>
      <w:r w:rsidRPr="0090513E">
        <w:rPr>
          <w:rFonts w:ascii="Times New Roman" w:hAnsi="Times New Roman" w:cs="Times New Roman"/>
        </w:rPr>
        <w:t xml:space="preserve">compatible or provide a documented migration </w:t>
      </w:r>
      <w:proofErr w:type="gramStart"/>
      <w:r w:rsidRPr="0090513E">
        <w:rPr>
          <w:rFonts w:ascii="Times New Roman" w:hAnsi="Times New Roman" w:cs="Times New Roman"/>
        </w:rPr>
        <w:t>path, and</w:t>
      </w:r>
      <w:proofErr w:type="gramEnd"/>
      <w:r w:rsidRPr="0090513E">
        <w:rPr>
          <w:rFonts w:ascii="Times New Roman" w:hAnsi="Times New Roman" w:cs="Times New Roman"/>
        </w:rPr>
        <w:t xml:space="preserve"> meet State security standards. The vendor will deliver source code, developer and user documentation, and a perpetual royalty free license for any custom code. Additionally, the State expects the vendor to consider approved and implemented customizations for incorporation into the selected vendor core solution going forward so that they become out of the box functionality. </w:t>
      </w:r>
    </w:p>
    <w:p w14:paraId="10AF5620" w14:textId="77777777" w:rsidR="005040CE" w:rsidRPr="0090513E" w:rsidRDefault="005040CE" w:rsidP="001A1B29">
      <w:pPr>
        <w:ind w:left="720" w:hanging="1080"/>
        <w:rPr>
          <w:rFonts w:ascii="Times New Roman" w:hAnsi="Times New Roman" w:cs="Times New Roman"/>
        </w:rPr>
      </w:pPr>
    </w:p>
    <w:p w14:paraId="13AEC622" w14:textId="663C2A60" w:rsidR="00301537" w:rsidRPr="0090513E" w:rsidRDefault="00FA7E58" w:rsidP="00542092">
      <w:pPr>
        <w:ind w:left="540"/>
        <w:rPr>
          <w:rFonts w:ascii="Times New Roman" w:hAnsi="Times New Roman" w:cs="Times New Roman"/>
        </w:rPr>
      </w:pPr>
      <w:r w:rsidRPr="0090513E">
        <w:rPr>
          <w:rFonts w:ascii="Times New Roman" w:hAnsi="Times New Roman" w:cs="Times New Roman"/>
        </w:rPr>
        <w:t xml:space="preserve">After review and approval from the DMHA, the </w:t>
      </w:r>
      <w:r w:rsidR="00D9046B" w:rsidRPr="0090513E">
        <w:rPr>
          <w:rFonts w:ascii="Times New Roman" w:hAnsi="Times New Roman" w:cs="Times New Roman"/>
        </w:rPr>
        <w:t>Contractor</w:t>
      </w:r>
      <w:r w:rsidRPr="0090513E">
        <w:rPr>
          <w:rFonts w:ascii="Times New Roman" w:hAnsi="Times New Roman" w:cs="Times New Roman"/>
        </w:rPr>
        <w:t xml:space="preserve"> will begin development and testing of the enhancements within the sandbox environment. After the enhancement has been verified to be in working condition by the DMHA</w:t>
      </w:r>
      <w:r w:rsidR="00E24564" w:rsidRPr="0090513E">
        <w:rPr>
          <w:rFonts w:ascii="Times New Roman" w:hAnsi="Times New Roman" w:cs="Times New Roman"/>
        </w:rPr>
        <w:t xml:space="preserve"> and</w:t>
      </w:r>
      <w:r w:rsidRPr="0090513E">
        <w:rPr>
          <w:rFonts w:ascii="Times New Roman" w:hAnsi="Times New Roman" w:cs="Times New Roman"/>
        </w:rPr>
        <w:t xml:space="preserve"> the </w:t>
      </w:r>
      <w:r w:rsidR="00E24564" w:rsidRPr="0090513E">
        <w:rPr>
          <w:rFonts w:ascii="Times New Roman" w:hAnsi="Times New Roman" w:cs="Times New Roman"/>
        </w:rPr>
        <w:t>Contractor</w:t>
      </w:r>
      <w:r w:rsidRPr="0090513E">
        <w:rPr>
          <w:rFonts w:ascii="Times New Roman" w:hAnsi="Times New Roman" w:cs="Times New Roman"/>
        </w:rPr>
        <w:t xml:space="preserve">, the </w:t>
      </w:r>
      <w:r w:rsidR="00E24564" w:rsidRPr="0090513E">
        <w:rPr>
          <w:rFonts w:ascii="Times New Roman" w:hAnsi="Times New Roman" w:cs="Times New Roman"/>
        </w:rPr>
        <w:t>Contractor</w:t>
      </w:r>
      <w:r w:rsidRPr="0090513E">
        <w:rPr>
          <w:rFonts w:ascii="Times New Roman" w:hAnsi="Times New Roman" w:cs="Times New Roman"/>
        </w:rPr>
        <w:t xml:space="preserve"> will oversee implementation of any enhancements into the live system. Enhancements will be implemented within a </w:t>
      </w:r>
      <w:r w:rsidR="008F4F92" w:rsidRPr="0090513E">
        <w:rPr>
          <w:rFonts w:ascii="Times New Roman" w:hAnsi="Times New Roman" w:cs="Times New Roman"/>
        </w:rPr>
        <w:t>timeframe as</w:t>
      </w:r>
      <w:r w:rsidR="00E919BD" w:rsidRPr="0090513E">
        <w:rPr>
          <w:rFonts w:ascii="Times New Roman" w:hAnsi="Times New Roman" w:cs="Times New Roman"/>
        </w:rPr>
        <w:t xml:space="preserve"> is agreed upon by DMHA</w:t>
      </w:r>
      <w:r w:rsidR="008F4F92" w:rsidRPr="0090513E">
        <w:rPr>
          <w:rFonts w:ascii="Times New Roman" w:hAnsi="Times New Roman" w:cs="Times New Roman"/>
        </w:rPr>
        <w:t xml:space="preserve">. Implementation timeframe will be documented in monthly reports. </w:t>
      </w:r>
    </w:p>
    <w:p w14:paraId="71FA4D9E" w14:textId="77777777" w:rsidR="000C6DDD" w:rsidRPr="0090513E" w:rsidRDefault="000C6DDD" w:rsidP="001A1B29">
      <w:pPr>
        <w:ind w:left="720" w:hanging="1080"/>
        <w:rPr>
          <w:rFonts w:ascii="Times New Roman" w:hAnsi="Times New Roman" w:cs="Times New Roman"/>
        </w:rPr>
      </w:pPr>
    </w:p>
    <w:p w14:paraId="752612CA" w14:textId="5E2E96A2" w:rsidR="000C6DDD" w:rsidRPr="0090513E" w:rsidRDefault="000C6DDD" w:rsidP="00EA0CFF">
      <w:pPr>
        <w:pStyle w:val="ListParagraph"/>
        <w:ind w:left="540"/>
        <w:rPr>
          <w:rFonts w:ascii="Times New Roman" w:hAnsi="Times New Roman" w:cs="Times New Roman"/>
          <w:b/>
          <w:bCs/>
        </w:rPr>
      </w:pPr>
      <w:r w:rsidRPr="0090513E">
        <w:rPr>
          <w:rFonts w:ascii="Times New Roman" w:hAnsi="Times New Roman" w:cs="Times New Roman"/>
          <w:b/>
          <w:bCs/>
        </w:rPr>
        <w:t>Data Exchange and File Transfer Standards</w:t>
      </w:r>
    </w:p>
    <w:p w14:paraId="265126BE" w14:textId="4AEC4075" w:rsidR="000C6DDD" w:rsidRPr="0090513E" w:rsidRDefault="0004606E" w:rsidP="00EA0CFF">
      <w:pPr>
        <w:ind w:left="540"/>
        <w:rPr>
          <w:rFonts w:ascii="Times New Roman" w:hAnsi="Times New Roman" w:cs="Times New Roman"/>
        </w:rPr>
      </w:pPr>
      <w:r w:rsidRPr="0090513E">
        <w:rPr>
          <w:rFonts w:ascii="Times New Roman" w:hAnsi="Times New Roman" w:cs="Times New Roman"/>
        </w:rPr>
        <w:t xml:space="preserve">The State has robust and comprehensive data transmission standards that operate </w:t>
      </w:r>
      <w:proofErr w:type="gramStart"/>
      <w:r w:rsidRPr="0090513E">
        <w:rPr>
          <w:rFonts w:ascii="Times New Roman" w:hAnsi="Times New Roman" w:cs="Times New Roman"/>
        </w:rPr>
        <w:t>enterprise</w:t>
      </w:r>
      <w:r w:rsidR="0045250D">
        <w:rPr>
          <w:rFonts w:ascii="Times New Roman" w:hAnsi="Times New Roman" w:cs="Times New Roman"/>
        </w:rPr>
        <w:t>-</w:t>
      </w:r>
      <w:r w:rsidRPr="0090513E">
        <w:rPr>
          <w:rFonts w:ascii="Times New Roman" w:hAnsi="Times New Roman" w:cs="Times New Roman"/>
        </w:rPr>
        <w:t>wide</w:t>
      </w:r>
      <w:proofErr w:type="gramEnd"/>
      <w:r w:rsidRPr="0090513E">
        <w:rPr>
          <w:rFonts w:ascii="Times New Roman" w:hAnsi="Times New Roman" w:cs="Times New Roman"/>
        </w:rPr>
        <w:t>. The IOT established and maintains these standards, which support IOT’s data exchange and API-led strategies for the State. The Contractor’s solution must support the State’s standard API and file transfer methods to facilitate secure data transmission.</w:t>
      </w:r>
      <w:r w:rsidR="00E64E9D" w:rsidRPr="0090513E">
        <w:rPr>
          <w:rFonts w:ascii="Times New Roman" w:hAnsi="Times New Roman" w:cs="Times New Roman"/>
        </w:rPr>
        <w:t xml:space="preserve"> The State’s standardized data transmission technologies are the MuleSoft API Management and GoAnywhere Managed File Transfer (MFT) services. See https://www.in.gov/iot/policies-procedures-and-standards/applications-standards/. </w:t>
      </w:r>
    </w:p>
    <w:p w14:paraId="4F7B9D45" w14:textId="77777777" w:rsidR="00301537" w:rsidRPr="0090513E" w:rsidRDefault="00301537" w:rsidP="001A1B29">
      <w:pPr>
        <w:pStyle w:val="ListParagraph"/>
        <w:ind w:hanging="1080"/>
        <w:rPr>
          <w:rFonts w:ascii="Times New Roman" w:hAnsi="Times New Roman" w:cs="Times New Roman"/>
          <w:b/>
          <w:bCs/>
        </w:rPr>
      </w:pPr>
    </w:p>
    <w:p w14:paraId="172AD311" w14:textId="3D55F49D" w:rsidR="00301537" w:rsidRPr="0090513E" w:rsidRDefault="001F6527" w:rsidP="00EA0CFF">
      <w:pPr>
        <w:pStyle w:val="ListParagraph"/>
        <w:ind w:left="450"/>
        <w:rPr>
          <w:rFonts w:ascii="Times New Roman" w:hAnsi="Times New Roman" w:cs="Times New Roman"/>
          <w:b/>
          <w:bCs/>
        </w:rPr>
      </w:pPr>
      <w:r w:rsidRPr="0090513E">
        <w:rPr>
          <w:rFonts w:ascii="Times New Roman" w:hAnsi="Times New Roman" w:cs="Times New Roman"/>
          <w:b/>
          <w:bCs/>
        </w:rPr>
        <w:t>Authentication &amp; Identity</w:t>
      </w:r>
      <w:r w:rsidRPr="0090513E">
        <w:rPr>
          <w:rFonts w:ascii="Times New Roman" w:hAnsi="Times New Roman" w:cs="Times New Roman"/>
        </w:rPr>
        <w:t> </w:t>
      </w:r>
    </w:p>
    <w:p w14:paraId="7B58F16C" w14:textId="4C0D6447" w:rsidR="00FA7E58" w:rsidRPr="0090513E" w:rsidRDefault="0037623B" w:rsidP="00EA0CFF">
      <w:pPr>
        <w:tabs>
          <w:tab w:val="left" w:pos="2430"/>
        </w:tabs>
        <w:ind w:left="450"/>
        <w:rPr>
          <w:rFonts w:ascii="Times New Roman" w:hAnsi="Times New Roman" w:cs="Times New Roman"/>
        </w:rPr>
      </w:pPr>
      <w:r w:rsidRPr="0090513E">
        <w:rPr>
          <w:rFonts w:ascii="Times New Roman" w:hAnsi="Times New Roman" w:cs="Times New Roman"/>
        </w:rPr>
        <w:t>The proposed solution is expected to integrate with Access Indiana. The IN.gov Program is tasked with implementing a single sign-on authentication mechanism and Identity Provider for online applications for the State of Indiana, referred to as Access Indiana. The benefits of a standard authentication solution, integration strategy, integration process, and more can be found at Access Indiana Authentication (https://www.in.gov/inwp/applications/authentication/). </w:t>
      </w:r>
    </w:p>
    <w:p w14:paraId="349E33B2" w14:textId="77777777" w:rsidR="0037623B" w:rsidRPr="0090513E" w:rsidRDefault="0037623B" w:rsidP="00EA0CFF">
      <w:pPr>
        <w:tabs>
          <w:tab w:val="left" w:pos="2430"/>
        </w:tabs>
        <w:ind w:left="450"/>
        <w:rPr>
          <w:rFonts w:ascii="Times New Roman" w:hAnsi="Times New Roman" w:cs="Times New Roman"/>
          <w:b/>
          <w:bCs/>
        </w:rPr>
      </w:pPr>
    </w:p>
    <w:p w14:paraId="1E32ADAE" w14:textId="1272A327" w:rsidR="00FA7E58" w:rsidRPr="0090513E" w:rsidRDefault="00FA7E58" w:rsidP="00EA0CFF">
      <w:pPr>
        <w:pStyle w:val="ListParagraph"/>
        <w:ind w:left="450"/>
        <w:rPr>
          <w:rFonts w:ascii="Times New Roman" w:hAnsi="Times New Roman" w:cs="Times New Roman"/>
          <w:b/>
          <w:bCs/>
        </w:rPr>
      </w:pPr>
      <w:r w:rsidRPr="0090513E">
        <w:rPr>
          <w:rFonts w:ascii="Times New Roman" w:hAnsi="Times New Roman" w:cs="Times New Roman"/>
          <w:b/>
          <w:bCs/>
        </w:rPr>
        <w:t>Additional Conditions</w:t>
      </w:r>
    </w:p>
    <w:p w14:paraId="32476E23" w14:textId="31CC2453" w:rsidR="006810D0" w:rsidRPr="0090513E" w:rsidRDefault="00CF76F0" w:rsidP="00CF76F0">
      <w:pPr>
        <w:rPr>
          <w:rFonts w:ascii="Times New Roman" w:hAnsi="Times New Roman" w:cs="Times New Roman"/>
        </w:rPr>
      </w:pPr>
      <w:r>
        <w:rPr>
          <w:rFonts w:ascii="Times New Roman" w:hAnsi="Times New Roman" w:cs="Times New Roman"/>
        </w:rPr>
        <w:t xml:space="preserve">        </w:t>
      </w:r>
      <w:r w:rsidR="00FA7E58" w:rsidRPr="0090513E">
        <w:rPr>
          <w:rFonts w:ascii="Times New Roman" w:hAnsi="Times New Roman" w:cs="Times New Roman"/>
        </w:rPr>
        <w:t xml:space="preserve">The </w:t>
      </w:r>
      <w:r w:rsidR="00E24564" w:rsidRPr="0090513E">
        <w:rPr>
          <w:rFonts w:ascii="Times New Roman" w:hAnsi="Times New Roman" w:cs="Times New Roman"/>
        </w:rPr>
        <w:t>Contractor</w:t>
      </w:r>
      <w:r w:rsidR="00FA7E58" w:rsidRPr="0090513E">
        <w:rPr>
          <w:rFonts w:ascii="Times New Roman" w:hAnsi="Times New Roman" w:cs="Times New Roman"/>
        </w:rPr>
        <w:t xml:space="preserve"> must meet with the DMHA at least once a month to discuss </w:t>
      </w:r>
      <w:r w:rsidR="00620C6B" w:rsidRPr="0090513E">
        <w:rPr>
          <w:rFonts w:ascii="Times New Roman" w:hAnsi="Times New Roman" w:cs="Times New Roman"/>
        </w:rPr>
        <w:t>current.</w:t>
      </w:r>
    </w:p>
    <w:p w14:paraId="193D9FFD" w14:textId="18F66071" w:rsidR="00FA7E58" w:rsidRDefault="00013FA2" w:rsidP="00443BF3">
      <w:pPr>
        <w:ind w:left="450" w:hanging="270"/>
        <w:rPr>
          <w:rFonts w:ascii="Times New Roman" w:hAnsi="Times New Roman" w:cs="Times New Roman"/>
        </w:rPr>
      </w:pPr>
      <w:r>
        <w:rPr>
          <w:rFonts w:ascii="Times New Roman" w:hAnsi="Times New Roman" w:cs="Times New Roman"/>
        </w:rPr>
        <w:t xml:space="preserve">   </w:t>
      </w:r>
      <w:r w:rsidR="00CF76F0">
        <w:rPr>
          <w:rFonts w:ascii="Times New Roman" w:hAnsi="Times New Roman" w:cs="Times New Roman"/>
        </w:rPr>
        <w:t xml:space="preserve"> </w:t>
      </w:r>
      <w:r w:rsidR="00FA7E58" w:rsidRPr="0090513E">
        <w:rPr>
          <w:rFonts w:ascii="Times New Roman" w:hAnsi="Times New Roman" w:cs="Times New Roman"/>
        </w:rPr>
        <w:t>and/or future enhancements at an agreed time.</w:t>
      </w:r>
      <w:r w:rsidR="00620C6B" w:rsidRPr="0090513E">
        <w:rPr>
          <w:rFonts w:ascii="Times New Roman" w:hAnsi="Times New Roman" w:cs="Times New Roman"/>
        </w:rPr>
        <w:t xml:space="preserve"> The Contractor is required to provide pre</w:t>
      </w:r>
      <w:r w:rsidR="00620C6B" w:rsidRPr="0090513E">
        <w:rPr>
          <w:rFonts w:ascii="Times New Roman" w:hAnsi="Times New Roman" w:cs="Times New Roman"/>
        </w:rPr>
        <w:noBreakHyphen/>
        <w:t>read materials and agendas at least 24–48 hours in advance</w:t>
      </w:r>
      <w:r w:rsidR="00FA7E58" w:rsidRPr="0090513E">
        <w:rPr>
          <w:rFonts w:ascii="Times New Roman" w:hAnsi="Times New Roman" w:cs="Times New Roman"/>
        </w:rPr>
        <w:t xml:space="preserve"> The discussion will include but are not limited to:</w:t>
      </w:r>
    </w:p>
    <w:p w14:paraId="4646CC45" w14:textId="77777777" w:rsidR="00542092" w:rsidRPr="0090513E" w:rsidRDefault="00542092" w:rsidP="00240EFC">
      <w:pPr>
        <w:ind w:left="720" w:hanging="270"/>
        <w:rPr>
          <w:rFonts w:ascii="Times New Roman" w:hAnsi="Times New Roman" w:cs="Times New Roman"/>
        </w:rPr>
      </w:pPr>
    </w:p>
    <w:p w14:paraId="6C2F7417" w14:textId="77777777" w:rsidR="00FA7E58" w:rsidRPr="0090513E" w:rsidRDefault="00FA7E58" w:rsidP="00240EFC">
      <w:pPr>
        <w:pStyle w:val="ListParagraph"/>
        <w:numPr>
          <w:ilvl w:val="0"/>
          <w:numId w:val="4"/>
        </w:numPr>
        <w:spacing w:after="160"/>
        <w:ind w:left="720" w:hanging="270"/>
        <w:rPr>
          <w:rFonts w:ascii="Times New Roman" w:hAnsi="Times New Roman" w:cs="Times New Roman"/>
        </w:rPr>
      </w:pPr>
      <w:r w:rsidRPr="0090513E">
        <w:rPr>
          <w:rFonts w:ascii="Times New Roman" w:hAnsi="Times New Roman" w:cs="Times New Roman"/>
        </w:rPr>
        <w:t>Current barriers to mutually agreed upon enhancements</w:t>
      </w:r>
    </w:p>
    <w:p w14:paraId="7385859F" w14:textId="77777777" w:rsidR="00FA7E58" w:rsidRPr="0090513E" w:rsidRDefault="00FA7E58" w:rsidP="00240EFC">
      <w:pPr>
        <w:pStyle w:val="ListParagraph"/>
        <w:numPr>
          <w:ilvl w:val="0"/>
          <w:numId w:val="4"/>
        </w:numPr>
        <w:spacing w:after="160"/>
        <w:ind w:left="720" w:hanging="270"/>
        <w:rPr>
          <w:rFonts w:ascii="Times New Roman" w:hAnsi="Times New Roman" w:cs="Times New Roman"/>
        </w:rPr>
      </w:pPr>
      <w:r w:rsidRPr="0090513E">
        <w:rPr>
          <w:rFonts w:ascii="Times New Roman" w:hAnsi="Times New Roman" w:cs="Times New Roman"/>
        </w:rPr>
        <w:t>Current concerns within the system that could benefit from an enhancement</w:t>
      </w:r>
    </w:p>
    <w:p w14:paraId="64641AEC" w14:textId="77777777" w:rsidR="00FA7E58" w:rsidRPr="0090513E" w:rsidRDefault="00FA7E58" w:rsidP="00240EFC">
      <w:pPr>
        <w:pStyle w:val="ListParagraph"/>
        <w:numPr>
          <w:ilvl w:val="0"/>
          <w:numId w:val="4"/>
        </w:numPr>
        <w:spacing w:after="160"/>
        <w:ind w:left="720" w:hanging="270"/>
        <w:rPr>
          <w:rFonts w:ascii="Times New Roman" w:hAnsi="Times New Roman" w:cs="Times New Roman"/>
        </w:rPr>
      </w:pPr>
      <w:r w:rsidRPr="0090513E">
        <w:rPr>
          <w:rFonts w:ascii="Times New Roman" w:hAnsi="Times New Roman" w:cs="Times New Roman"/>
        </w:rPr>
        <w:t>Upcoming training needs</w:t>
      </w:r>
    </w:p>
    <w:p w14:paraId="6F69BACE" w14:textId="77777777" w:rsidR="00FA7E58" w:rsidRPr="0090513E" w:rsidRDefault="00FA7E58" w:rsidP="00240EFC">
      <w:pPr>
        <w:pStyle w:val="ListParagraph"/>
        <w:numPr>
          <w:ilvl w:val="0"/>
          <w:numId w:val="4"/>
        </w:numPr>
        <w:spacing w:after="160"/>
        <w:ind w:left="720" w:hanging="270"/>
        <w:rPr>
          <w:rFonts w:ascii="Times New Roman" w:hAnsi="Times New Roman" w:cs="Times New Roman"/>
        </w:rPr>
      </w:pPr>
      <w:r w:rsidRPr="0090513E">
        <w:rPr>
          <w:rFonts w:ascii="Times New Roman" w:hAnsi="Times New Roman" w:cs="Times New Roman"/>
        </w:rPr>
        <w:t>Help Desk Support trends or concerns</w:t>
      </w:r>
    </w:p>
    <w:p w14:paraId="46306054" w14:textId="77777777" w:rsidR="00FA7E58" w:rsidRPr="0090513E" w:rsidRDefault="00FA7E58" w:rsidP="00240EFC">
      <w:pPr>
        <w:pStyle w:val="ListParagraph"/>
        <w:numPr>
          <w:ilvl w:val="0"/>
          <w:numId w:val="3"/>
        </w:numPr>
        <w:spacing w:after="160"/>
        <w:ind w:left="720" w:hanging="270"/>
        <w:rPr>
          <w:rFonts w:ascii="Times New Roman" w:hAnsi="Times New Roman" w:cs="Times New Roman"/>
        </w:rPr>
      </w:pPr>
      <w:r w:rsidRPr="0090513E">
        <w:rPr>
          <w:rFonts w:ascii="Times New Roman" w:hAnsi="Times New Roman" w:cs="Times New Roman"/>
        </w:rPr>
        <w:t>Additional meetings may be required as needed by either the vendor or the DMHA.</w:t>
      </w:r>
    </w:p>
    <w:p w14:paraId="4429F985" w14:textId="7F10B949" w:rsidR="00367864" w:rsidRPr="0090513E" w:rsidRDefault="00367864" w:rsidP="00240EFC">
      <w:pPr>
        <w:pStyle w:val="ListParagraph"/>
        <w:numPr>
          <w:ilvl w:val="0"/>
          <w:numId w:val="3"/>
        </w:numPr>
        <w:spacing w:after="160"/>
        <w:ind w:left="720" w:hanging="270"/>
        <w:rPr>
          <w:rFonts w:ascii="Times New Roman" w:hAnsi="Times New Roman" w:cs="Times New Roman"/>
        </w:rPr>
      </w:pPr>
      <w:r w:rsidRPr="0090513E">
        <w:rPr>
          <w:rFonts w:ascii="Times New Roman" w:hAnsi="Times New Roman" w:cs="Times New Roman"/>
        </w:rPr>
        <w:t>Timeline for completion of enhancements</w:t>
      </w:r>
    </w:p>
    <w:p w14:paraId="48EC5B25" w14:textId="1A7B36C9" w:rsidR="00FA7E58" w:rsidRPr="0090513E" w:rsidRDefault="00FA7E58" w:rsidP="00240EFC">
      <w:pPr>
        <w:ind w:left="450"/>
        <w:rPr>
          <w:rFonts w:ascii="Times New Roman" w:hAnsi="Times New Roman" w:cs="Times New Roman"/>
        </w:rPr>
      </w:pPr>
      <w:r w:rsidRPr="0090513E">
        <w:rPr>
          <w:rFonts w:ascii="Times New Roman" w:hAnsi="Times New Roman" w:cs="Times New Roman"/>
        </w:rPr>
        <w:t xml:space="preserve">The </w:t>
      </w:r>
      <w:r w:rsidR="007D37B0" w:rsidRPr="0090513E">
        <w:rPr>
          <w:rFonts w:ascii="Times New Roman" w:hAnsi="Times New Roman" w:cs="Times New Roman"/>
        </w:rPr>
        <w:t>Contractor</w:t>
      </w:r>
      <w:r w:rsidRPr="0090513E">
        <w:rPr>
          <w:rFonts w:ascii="Times New Roman" w:hAnsi="Times New Roman" w:cs="Times New Roman"/>
        </w:rPr>
        <w:t xml:space="preserve"> is also expected to relay any critical issues</w:t>
      </w:r>
      <w:r w:rsidR="0084195C" w:rsidRPr="0090513E">
        <w:rPr>
          <w:rFonts w:ascii="Times New Roman" w:hAnsi="Times New Roman" w:cs="Times New Roman"/>
        </w:rPr>
        <w:t xml:space="preserve">, </w:t>
      </w:r>
      <w:r w:rsidRPr="0090513E">
        <w:rPr>
          <w:rFonts w:ascii="Times New Roman" w:hAnsi="Times New Roman" w:cs="Times New Roman"/>
        </w:rPr>
        <w:t xml:space="preserve">to the DMHA immediately. </w:t>
      </w:r>
      <w:r w:rsidR="0084195C" w:rsidRPr="0090513E">
        <w:rPr>
          <w:rFonts w:ascii="Times New Roman" w:hAnsi="Times New Roman" w:cs="Times New Roman"/>
        </w:rPr>
        <w:t>Critical issues would include any system outages or any system issues that would impact functionality for</w:t>
      </w:r>
      <w:r w:rsidR="00434CA1">
        <w:rPr>
          <w:rFonts w:ascii="Times New Roman" w:hAnsi="Times New Roman" w:cs="Times New Roman"/>
        </w:rPr>
        <w:t xml:space="preserve"> </w:t>
      </w:r>
      <w:r w:rsidR="0084195C" w:rsidRPr="0090513E">
        <w:rPr>
          <w:rFonts w:ascii="Times New Roman" w:hAnsi="Times New Roman" w:cs="Times New Roman"/>
        </w:rPr>
        <w:t>end users.</w:t>
      </w:r>
    </w:p>
    <w:p w14:paraId="387CD377" w14:textId="77777777" w:rsidR="0084195C" w:rsidRPr="0090513E" w:rsidRDefault="0084195C" w:rsidP="001A1B29">
      <w:pPr>
        <w:ind w:left="720" w:hanging="1080"/>
        <w:rPr>
          <w:rFonts w:ascii="Times New Roman" w:hAnsi="Times New Roman" w:cs="Times New Roman"/>
        </w:rPr>
      </w:pPr>
    </w:p>
    <w:p w14:paraId="64984481" w14:textId="75DE1956" w:rsidR="00142614" w:rsidRDefault="00142614" w:rsidP="002D74D0">
      <w:pPr>
        <w:ind w:left="360"/>
        <w:rPr>
          <w:rFonts w:ascii="Times New Roman" w:hAnsi="Times New Roman" w:cs="Times New Roman"/>
          <w:b/>
          <w:bCs/>
        </w:rPr>
      </w:pPr>
      <w:r w:rsidRPr="00FB45B6">
        <w:rPr>
          <w:rFonts w:ascii="Times New Roman" w:hAnsi="Times New Roman" w:cs="Times New Roman"/>
          <w:b/>
          <w:bCs/>
        </w:rPr>
        <w:t>Additional Equipment</w:t>
      </w:r>
    </w:p>
    <w:p w14:paraId="6E25D3FE" w14:textId="77777777" w:rsidR="0067317C" w:rsidRPr="00FB45B6" w:rsidRDefault="0067317C" w:rsidP="002D74D0">
      <w:pPr>
        <w:ind w:left="360"/>
        <w:rPr>
          <w:rFonts w:ascii="Times New Roman" w:hAnsi="Times New Roman" w:cs="Times New Roman"/>
          <w:b/>
          <w:bCs/>
        </w:rPr>
      </w:pPr>
    </w:p>
    <w:p w14:paraId="4D9DA5F0" w14:textId="40D5D2FF" w:rsidR="00385230" w:rsidRPr="0090513E" w:rsidRDefault="00385230" w:rsidP="002D74D0">
      <w:pPr>
        <w:spacing w:after="160"/>
        <w:ind w:left="360"/>
        <w:rPr>
          <w:rFonts w:ascii="Times New Roman" w:hAnsi="Times New Roman" w:cs="Times New Roman"/>
        </w:rPr>
      </w:pPr>
      <w:r w:rsidRPr="0090513E">
        <w:rPr>
          <w:rFonts w:ascii="Times New Roman" w:hAnsi="Times New Roman" w:cs="Times New Roman"/>
        </w:rPr>
        <w:t>If equipment is needed to access the State’s network, the Vendor will be required to reimburse the State for all equipment and access‐related costs, as outlined in the FY26 Indiana Office of Technology Services Catalog.</w:t>
      </w:r>
      <w:r w:rsidRPr="0090513E">
        <w:rPr>
          <w:rFonts w:ascii="Times New Roman" w:hAnsi="Times New Roman" w:cs="Times New Roman"/>
        </w:rPr>
        <w:br/>
        <w:t xml:space="preserve">Computer Equipment: Costs vary by type and specification, based on </w:t>
      </w:r>
      <w:r w:rsidR="00FE20C4">
        <w:rPr>
          <w:rFonts w:ascii="Times New Roman" w:hAnsi="Times New Roman" w:cs="Times New Roman"/>
        </w:rPr>
        <w:t>DMHA</w:t>
      </w:r>
      <w:r w:rsidRPr="0090513E">
        <w:rPr>
          <w:rFonts w:ascii="Times New Roman" w:hAnsi="Times New Roman" w:cs="Times New Roman"/>
        </w:rPr>
        <w:t xml:space="preserve"> stated purpose and requirements.</w:t>
      </w:r>
      <w:r w:rsidRPr="0090513E">
        <w:rPr>
          <w:rFonts w:ascii="Times New Roman" w:hAnsi="Times New Roman" w:cs="Times New Roman"/>
        </w:rPr>
        <w:br/>
        <w:t>Seat (Maintenance) Charge: $80.75 per computer, per rate period.</w:t>
      </w:r>
      <w:r w:rsidRPr="0090513E">
        <w:rPr>
          <w:rFonts w:ascii="Times New Roman" w:hAnsi="Times New Roman" w:cs="Times New Roman"/>
        </w:rPr>
        <w:br/>
        <w:t>Security Support Fee: $47.77 per computer, per rate period.</w:t>
      </w:r>
      <w:r w:rsidRPr="0090513E">
        <w:rPr>
          <w:rFonts w:ascii="Times New Roman" w:hAnsi="Times New Roman" w:cs="Times New Roman"/>
        </w:rPr>
        <w:br/>
        <w:t>User Account Access Fee: Variable, based on the level of access needed.</w:t>
      </w:r>
      <w:r w:rsidRPr="0090513E">
        <w:rPr>
          <w:rFonts w:ascii="Times New Roman" w:hAnsi="Times New Roman" w:cs="Times New Roman"/>
        </w:rPr>
        <w:br/>
        <w:t>All rates are subject to annual adjustment and reissuance on July 1 of each fiscal year. </w:t>
      </w:r>
    </w:p>
    <w:p w14:paraId="0F744710" w14:textId="77777777" w:rsidR="00142614" w:rsidRPr="0090513E" w:rsidRDefault="00142614" w:rsidP="001A1B29">
      <w:pPr>
        <w:ind w:left="720" w:hanging="1080"/>
        <w:rPr>
          <w:rFonts w:ascii="Times New Roman" w:hAnsi="Times New Roman" w:cs="Times New Roman"/>
          <w:b/>
          <w:bCs/>
        </w:rPr>
      </w:pPr>
    </w:p>
    <w:p w14:paraId="6CB228C0" w14:textId="77777777" w:rsidR="00142614" w:rsidRPr="00055FC2" w:rsidRDefault="00142614" w:rsidP="001A1B29">
      <w:pPr>
        <w:pStyle w:val="ListParagraph"/>
        <w:ind w:hanging="1080"/>
        <w:rPr>
          <w:rFonts w:ascii="Times New Roman" w:hAnsi="Times New Roman" w:cs="Times New Roman"/>
          <w:b/>
          <w:bCs/>
        </w:rPr>
      </w:pPr>
    </w:p>
    <w:p w14:paraId="6F6AEFF4" w14:textId="77777777" w:rsidR="00FA7E58" w:rsidRPr="00055FC2" w:rsidRDefault="00FA7E58" w:rsidP="001A1B29">
      <w:pPr>
        <w:pStyle w:val="ListParagraph"/>
        <w:ind w:hanging="1080"/>
        <w:rPr>
          <w:rFonts w:ascii="Times New Roman" w:hAnsi="Times New Roman" w:cs="Times New Roman"/>
          <w:b/>
          <w:bCs/>
        </w:rPr>
      </w:pPr>
    </w:p>
    <w:p w14:paraId="5E7250D8" w14:textId="0D83B92D" w:rsidR="00000B63" w:rsidRPr="00055FC2" w:rsidRDefault="00D533F6" w:rsidP="00DF34C0">
      <w:pPr>
        <w:pStyle w:val="ListParagraph"/>
        <w:ind w:hanging="1170"/>
        <w:rPr>
          <w:rFonts w:ascii="Times New Roman" w:hAnsi="Times New Roman" w:cs="Times New Roman"/>
          <w:b/>
          <w:bCs/>
        </w:rPr>
      </w:pPr>
      <w:r>
        <w:rPr>
          <w:rFonts w:ascii="Times New Roman" w:hAnsi="Times New Roman" w:cs="Times New Roman"/>
          <w:b/>
          <w:bCs/>
        </w:rPr>
        <w:t xml:space="preserve">IV. </w:t>
      </w:r>
      <w:r w:rsidR="00AF78A9">
        <w:rPr>
          <w:rFonts w:ascii="Times New Roman" w:hAnsi="Times New Roman" w:cs="Times New Roman"/>
          <w:b/>
          <w:bCs/>
        </w:rPr>
        <w:t xml:space="preserve">               </w:t>
      </w:r>
      <w:r w:rsidR="00000B63" w:rsidRPr="00055FC2">
        <w:rPr>
          <w:rFonts w:ascii="Times New Roman" w:hAnsi="Times New Roman" w:cs="Times New Roman"/>
          <w:b/>
          <w:bCs/>
        </w:rPr>
        <w:t>DELIVERABLES AND DEADLINES</w:t>
      </w:r>
    </w:p>
    <w:p w14:paraId="16FE8684" w14:textId="77777777" w:rsidR="00A756DF" w:rsidRPr="00055FC2" w:rsidRDefault="00A756DF" w:rsidP="001A1B29">
      <w:pPr>
        <w:pStyle w:val="ListParagraph"/>
        <w:ind w:hanging="1080"/>
        <w:rPr>
          <w:rFonts w:ascii="Times New Roman" w:hAnsi="Times New Roman" w:cs="Times New Roman"/>
          <w:b/>
          <w:bCs/>
        </w:rPr>
      </w:pPr>
    </w:p>
    <w:p w14:paraId="784ACFF3" w14:textId="3E9570E2" w:rsidR="00A756DF" w:rsidRPr="00C2504A" w:rsidRDefault="00A756DF" w:rsidP="00C2504A">
      <w:pPr>
        <w:pStyle w:val="ListParagraph"/>
        <w:numPr>
          <w:ilvl w:val="0"/>
          <w:numId w:val="6"/>
        </w:numPr>
        <w:spacing w:after="160"/>
        <w:rPr>
          <w:rFonts w:ascii="Times New Roman" w:hAnsi="Times New Roman" w:cs="Times New Roman"/>
        </w:rPr>
      </w:pPr>
      <w:r w:rsidRPr="00C2504A">
        <w:rPr>
          <w:rFonts w:ascii="Times New Roman" w:hAnsi="Times New Roman" w:cs="Times New Roman"/>
          <w:u w:val="single"/>
        </w:rPr>
        <w:t>TRAINING</w:t>
      </w:r>
      <w:r w:rsidRPr="00C2504A">
        <w:rPr>
          <w:rFonts w:ascii="Times New Roman" w:hAnsi="Times New Roman" w:cs="Times New Roman"/>
        </w:rPr>
        <w:t xml:space="preserve"> - The </w:t>
      </w:r>
      <w:r w:rsidR="007D37B0" w:rsidRPr="00C2504A">
        <w:rPr>
          <w:rFonts w:ascii="Times New Roman" w:hAnsi="Times New Roman" w:cs="Times New Roman"/>
        </w:rPr>
        <w:t>Contractor</w:t>
      </w:r>
      <w:r w:rsidRPr="00C2504A">
        <w:rPr>
          <w:rFonts w:ascii="Times New Roman" w:hAnsi="Times New Roman" w:cs="Times New Roman"/>
        </w:rPr>
        <w:t xml:space="preserve"> shall submit a training monthly report</w:t>
      </w:r>
      <w:r w:rsidR="72386DD3" w:rsidRPr="00C2504A">
        <w:rPr>
          <w:rFonts w:ascii="Times New Roman" w:hAnsi="Times New Roman" w:cs="Times New Roman"/>
        </w:rPr>
        <w:t>, using a standardized reporting template approved by DMHA,</w:t>
      </w:r>
      <w:r w:rsidRPr="00C2504A">
        <w:rPr>
          <w:rFonts w:ascii="Times New Roman" w:hAnsi="Times New Roman" w:cs="Times New Roman"/>
        </w:rPr>
        <w:t xml:space="preserve"> to the DMHA by the 5</w:t>
      </w:r>
      <w:r w:rsidRPr="00C2504A">
        <w:rPr>
          <w:rFonts w:ascii="Times New Roman" w:hAnsi="Times New Roman" w:cs="Times New Roman"/>
          <w:vertAlign w:val="superscript"/>
        </w:rPr>
        <w:t>th</w:t>
      </w:r>
      <w:r w:rsidRPr="00C2504A">
        <w:rPr>
          <w:rFonts w:ascii="Times New Roman" w:hAnsi="Times New Roman" w:cs="Times New Roman"/>
        </w:rPr>
        <w:t xml:space="preserve"> business day of the following month that includes but is not limited to the following information:</w:t>
      </w:r>
    </w:p>
    <w:p w14:paraId="691896CF" w14:textId="77777777" w:rsidR="00A756DF" w:rsidRPr="0090513E" w:rsidRDefault="00A756DF" w:rsidP="0082030C">
      <w:pPr>
        <w:pStyle w:val="ListParagraph"/>
        <w:numPr>
          <w:ilvl w:val="2"/>
          <w:numId w:val="17"/>
        </w:numPr>
        <w:spacing w:after="160"/>
        <w:rPr>
          <w:rFonts w:ascii="Times New Roman" w:hAnsi="Times New Roman" w:cs="Times New Roman"/>
        </w:rPr>
      </w:pPr>
      <w:r w:rsidRPr="0090513E">
        <w:rPr>
          <w:rFonts w:ascii="Times New Roman" w:hAnsi="Times New Roman" w:cs="Times New Roman"/>
        </w:rPr>
        <w:t>Description(s) of any completed training(s) during the prior month, including:</w:t>
      </w:r>
    </w:p>
    <w:p w14:paraId="6F5E7503" w14:textId="77777777" w:rsidR="00A756DF" w:rsidRPr="0090513E" w:rsidRDefault="00A756DF" w:rsidP="0082030C">
      <w:pPr>
        <w:pStyle w:val="ListParagraph"/>
        <w:numPr>
          <w:ilvl w:val="2"/>
          <w:numId w:val="17"/>
        </w:numPr>
        <w:spacing w:after="160"/>
        <w:rPr>
          <w:rFonts w:ascii="Times New Roman" w:hAnsi="Times New Roman" w:cs="Times New Roman"/>
        </w:rPr>
      </w:pPr>
      <w:r w:rsidRPr="0090513E">
        <w:rPr>
          <w:rFonts w:ascii="Times New Roman" w:hAnsi="Times New Roman" w:cs="Times New Roman"/>
        </w:rPr>
        <w:t>Method of training used</w:t>
      </w:r>
    </w:p>
    <w:p w14:paraId="15BBF0EC" w14:textId="77777777" w:rsidR="00A756DF" w:rsidRPr="0090513E" w:rsidRDefault="00A756DF" w:rsidP="0082030C">
      <w:pPr>
        <w:pStyle w:val="ListParagraph"/>
        <w:numPr>
          <w:ilvl w:val="2"/>
          <w:numId w:val="17"/>
        </w:numPr>
        <w:spacing w:after="160"/>
        <w:rPr>
          <w:rFonts w:ascii="Times New Roman" w:hAnsi="Times New Roman" w:cs="Times New Roman"/>
        </w:rPr>
      </w:pPr>
      <w:r w:rsidRPr="0090513E">
        <w:rPr>
          <w:rFonts w:ascii="Times New Roman" w:hAnsi="Times New Roman" w:cs="Times New Roman"/>
        </w:rPr>
        <w:t>Number of users who attended</w:t>
      </w:r>
    </w:p>
    <w:p w14:paraId="661658E3" w14:textId="77777777" w:rsidR="00A756DF" w:rsidRPr="0090513E" w:rsidRDefault="00A756DF" w:rsidP="0082030C">
      <w:pPr>
        <w:pStyle w:val="ListParagraph"/>
        <w:numPr>
          <w:ilvl w:val="2"/>
          <w:numId w:val="17"/>
        </w:numPr>
        <w:spacing w:after="160"/>
        <w:rPr>
          <w:rFonts w:ascii="Times New Roman" w:hAnsi="Times New Roman" w:cs="Times New Roman"/>
        </w:rPr>
      </w:pPr>
      <w:r w:rsidRPr="0090513E">
        <w:rPr>
          <w:rFonts w:ascii="Times New Roman" w:hAnsi="Times New Roman" w:cs="Times New Roman"/>
        </w:rPr>
        <w:t>Any relevant materials provided to end users</w:t>
      </w:r>
    </w:p>
    <w:p w14:paraId="025CDD6D" w14:textId="77777777" w:rsidR="00A756DF" w:rsidRPr="0090513E" w:rsidRDefault="00A756DF" w:rsidP="001A1B29">
      <w:pPr>
        <w:pStyle w:val="ListParagraph"/>
        <w:ind w:hanging="1080"/>
        <w:rPr>
          <w:rFonts w:ascii="Times New Roman" w:hAnsi="Times New Roman" w:cs="Times New Roman"/>
        </w:rPr>
      </w:pPr>
    </w:p>
    <w:p w14:paraId="3FA753B9" w14:textId="2EF75CA6" w:rsidR="00A756DF" w:rsidRPr="0090513E" w:rsidRDefault="00A756DF" w:rsidP="00FD2A7C">
      <w:pPr>
        <w:pStyle w:val="ListParagraph"/>
        <w:numPr>
          <w:ilvl w:val="0"/>
          <w:numId w:val="6"/>
        </w:numPr>
        <w:spacing w:after="160"/>
        <w:rPr>
          <w:rFonts w:ascii="Times New Roman" w:hAnsi="Times New Roman" w:cs="Times New Roman"/>
        </w:rPr>
      </w:pPr>
      <w:r w:rsidRPr="0090513E">
        <w:rPr>
          <w:rFonts w:ascii="Times New Roman" w:hAnsi="Times New Roman" w:cs="Times New Roman"/>
          <w:u w:val="single"/>
        </w:rPr>
        <w:t xml:space="preserve">HELPDESK </w:t>
      </w:r>
      <w:r w:rsidRPr="0090513E">
        <w:rPr>
          <w:rFonts w:ascii="Times New Roman" w:hAnsi="Times New Roman" w:cs="Times New Roman"/>
        </w:rPr>
        <w:t xml:space="preserve">- The </w:t>
      </w:r>
      <w:r w:rsidR="007D37B0" w:rsidRPr="0090513E">
        <w:rPr>
          <w:rFonts w:ascii="Times New Roman" w:hAnsi="Times New Roman" w:cs="Times New Roman"/>
        </w:rPr>
        <w:t>Contractor</w:t>
      </w:r>
      <w:r w:rsidRPr="0090513E">
        <w:rPr>
          <w:rFonts w:ascii="Times New Roman" w:hAnsi="Times New Roman" w:cs="Times New Roman"/>
        </w:rPr>
        <w:t xml:space="preserve"> shall submit a </w:t>
      </w:r>
      <w:proofErr w:type="gramStart"/>
      <w:r w:rsidRPr="0090513E">
        <w:rPr>
          <w:rFonts w:ascii="Times New Roman" w:hAnsi="Times New Roman" w:cs="Times New Roman"/>
        </w:rPr>
        <w:t>helpdesk monthly</w:t>
      </w:r>
      <w:proofErr w:type="gramEnd"/>
      <w:r w:rsidRPr="0090513E">
        <w:rPr>
          <w:rFonts w:ascii="Times New Roman" w:hAnsi="Times New Roman" w:cs="Times New Roman"/>
        </w:rPr>
        <w:t xml:space="preserve"> report to the DMHA by the 5</w:t>
      </w:r>
      <w:r w:rsidRPr="0090513E">
        <w:rPr>
          <w:rFonts w:ascii="Times New Roman" w:hAnsi="Times New Roman" w:cs="Times New Roman"/>
          <w:vertAlign w:val="superscript"/>
        </w:rPr>
        <w:t>th</w:t>
      </w:r>
      <w:r w:rsidRPr="0090513E">
        <w:rPr>
          <w:rFonts w:ascii="Times New Roman" w:hAnsi="Times New Roman" w:cs="Times New Roman"/>
        </w:rPr>
        <w:t xml:space="preserve"> business day of the following month that includes but is not limited to the following information:</w:t>
      </w:r>
    </w:p>
    <w:p w14:paraId="1143B1BC" w14:textId="77777777" w:rsidR="00A756DF" w:rsidRPr="0090513E" w:rsidRDefault="00A756DF" w:rsidP="0082030C">
      <w:pPr>
        <w:pStyle w:val="ListParagraph"/>
        <w:numPr>
          <w:ilvl w:val="2"/>
          <w:numId w:val="16"/>
        </w:numPr>
        <w:spacing w:after="160"/>
        <w:ind w:left="2160"/>
        <w:rPr>
          <w:rFonts w:ascii="Times New Roman" w:hAnsi="Times New Roman" w:cs="Times New Roman"/>
        </w:rPr>
      </w:pPr>
      <w:r w:rsidRPr="0090513E">
        <w:rPr>
          <w:rFonts w:ascii="Times New Roman" w:hAnsi="Times New Roman" w:cs="Times New Roman"/>
        </w:rPr>
        <w:t>Description of help desk support provided during the prior month, including:</w:t>
      </w:r>
    </w:p>
    <w:p w14:paraId="6D063563" w14:textId="77777777" w:rsidR="00A756DF" w:rsidRPr="0090513E" w:rsidRDefault="00A756DF" w:rsidP="00EF35C1">
      <w:pPr>
        <w:pStyle w:val="ListParagraph"/>
        <w:numPr>
          <w:ilvl w:val="0"/>
          <w:numId w:val="20"/>
        </w:numPr>
        <w:spacing w:after="160"/>
        <w:rPr>
          <w:rFonts w:ascii="Times New Roman" w:hAnsi="Times New Roman" w:cs="Times New Roman"/>
        </w:rPr>
      </w:pPr>
      <w:r w:rsidRPr="0090513E">
        <w:rPr>
          <w:rFonts w:ascii="Times New Roman" w:hAnsi="Times New Roman" w:cs="Times New Roman"/>
        </w:rPr>
        <w:t>Number of help desk tickets submitted by end users during the prior month</w:t>
      </w:r>
    </w:p>
    <w:p w14:paraId="223B0ABB" w14:textId="77777777" w:rsidR="00A756DF" w:rsidRPr="0090513E" w:rsidRDefault="00A756DF" w:rsidP="00EF35C1">
      <w:pPr>
        <w:pStyle w:val="ListParagraph"/>
        <w:numPr>
          <w:ilvl w:val="0"/>
          <w:numId w:val="20"/>
        </w:numPr>
        <w:spacing w:after="160"/>
        <w:rPr>
          <w:rFonts w:ascii="Times New Roman" w:hAnsi="Times New Roman" w:cs="Times New Roman"/>
        </w:rPr>
      </w:pPr>
      <w:r w:rsidRPr="0090513E">
        <w:rPr>
          <w:rFonts w:ascii="Times New Roman" w:hAnsi="Times New Roman" w:cs="Times New Roman"/>
        </w:rPr>
        <w:t>Number of help desk tickets resolved during the prior month</w:t>
      </w:r>
    </w:p>
    <w:p w14:paraId="4E1773D6" w14:textId="77777777" w:rsidR="00A756DF" w:rsidRPr="0090513E" w:rsidRDefault="00A756DF" w:rsidP="00EF35C1">
      <w:pPr>
        <w:pStyle w:val="ListParagraph"/>
        <w:numPr>
          <w:ilvl w:val="0"/>
          <w:numId w:val="20"/>
        </w:numPr>
        <w:spacing w:after="160"/>
        <w:rPr>
          <w:rFonts w:ascii="Times New Roman" w:hAnsi="Times New Roman" w:cs="Times New Roman"/>
        </w:rPr>
      </w:pPr>
      <w:r w:rsidRPr="0090513E">
        <w:rPr>
          <w:rFonts w:ascii="Times New Roman" w:hAnsi="Times New Roman" w:cs="Times New Roman"/>
        </w:rPr>
        <w:t>Number of current open help desk tickets at the end of the prior month</w:t>
      </w:r>
    </w:p>
    <w:p w14:paraId="74C3B2A7" w14:textId="77777777" w:rsidR="00A756DF" w:rsidRPr="0090513E" w:rsidRDefault="00A756DF" w:rsidP="00EF35C1">
      <w:pPr>
        <w:pStyle w:val="ListParagraph"/>
        <w:numPr>
          <w:ilvl w:val="0"/>
          <w:numId w:val="20"/>
        </w:numPr>
        <w:spacing w:after="160"/>
        <w:rPr>
          <w:rFonts w:ascii="Times New Roman" w:hAnsi="Times New Roman" w:cs="Times New Roman"/>
        </w:rPr>
      </w:pPr>
      <w:r w:rsidRPr="0090513E">
        <w:rPr>
          <w:rFonts w:ascii="Times New Roman" w:hAnsi="Times New Roman" w:cs="Times New Roman"/>
        </w:rPr>
        <w:t>Trends of types of tickets being submitted by end users</w:t>
      </w:r>
    </w:p>
    <w:p w14:paraId="12A9AFAD" w14:textId="77777777" w:rsidR="00A756DF" w:rsidRPr="0090513E" w:rsidRDefault="00A756DF" w:rsidP="0082030C">
      <w:pPr>
        <w:pStyle w:val="ListParagraph"/>
        <w:ind w:left="2160" w:firstLine="360"/>
        <w:rPr>
          <w:rFonts w:ascii="Times New Roman" w:hAnsi="Times New Roman" w:cs="Times New Roman"/>
        </w:rPr>
      </w:pPr>
    </w:p>
    <w:p w14:paraId="12C52ED5" w14:textId="1A936576" w:rsidR="00A756DF" w:rsidRPr="0090513E" w:rsidRDefault="00A756DF" w:rsidP="003963B8">
      <w:pPr>
        <w:pStyle w:val="ListParagraph"/>
        <w:numPr>
          <w:ilvl w:val="0"/>
          <w:numId w:val="6"/>
        </w:numPr>
        <w:spacing w:after="160"/>
        <w:rPr>
          <w:rFonts w:ascii="Times New Roman" w:hAnsi="Times New Roman" w:cs="Times New Roman"/>
        </w:rPr>
      </w:pPr>
      <w:r w:rsidRPr="0090513E">
        <w:rPr>
          <w:rFonts w:ascii="Times New Roman" w:hAnsi="Times New Roman" w:cs="Times New Roman"/>
          <w:u w:val="single"/>
        </w:rPr>
        <w:t>ENHANCEMENTS</w:t>
      </w:r>
      <w:r w:rsidRPr="0090513E">
        <w:rPr>
          <w:rFonts w:ascii="Times New Roman" w:hAnsi="Times New Roman" w:cs="Times New Roman"/>
        </w:rPr>
        <w:t xml:space="preserve"> - The </w:t>
      </w:r>
      <w:r w:rsidR="007D37B0" w:rsidRPr="0090513E">
        <w:rPr>
          <w:rFonts w:ascii="Times New Roman" w:hAnsi="Times New Roman" w:cs="Times New Roman"/>
        </w:rPr>
        <w:t>Contractor</w:t>
      </w:r>
      <w:r w:rsidRPr="0090513E">
        <w:rPr>
          <w:rFonts w:ascii="Times New Roman" w:hAnsi="Times New Roman" w:cs="Times New Roman"/>
        </w:rPr>
        <w:t xml:space="preserve"> shall submit an enhancement monthly report to the DMHA by the 5</w:t>
      </w:r>
      <w:r w:rsidRPr="0090513E">
        <w:rPr>
          <w:rFonts w:ascii="Times New Roman" w:hAnsi="Times New Roman" w:cs="Times New Roman"/>
          <w:vertAlign w:val="superscript"/>
        </w:rPr>
        <w:t>th</w:t>
      </w:r>
      <w:r w:rsidRPr="0090513E">
        <w:rPr>
          <w:rFonts w:ascii="Times New Roman" w:hAnsi="Times New Roman" w:cs="Times New Roman"/>
        </w:rPr>
        <w:t xml:space="preserve"> business day of the following month that includes but is not limited to the following information:</w:t>
      </w:r>
    </w:p>
    <w:p w14:paraId="31A25096" w14:textId="77777777" w:rsidR="00A756DF" w:rsidRPr="0090513E" w:rsidRDefault="00A756DF" w:rsidP="00421A60">
      <w:pPr>
        <w:pStyle w:val="ListParagraph"/>
        <w:numPr>
          <w:ilvl w:val="0"/>
          <w:numId w:val="19"/>
        </w:numPr>
        <w:spacing w:after="160"/>
        <w:rPr>
          <w:rFonts w:ascii="Times New Roman" w:hAnsi="Times New Roman" w:cs="Times New Roman"/>
        </w:rPr>
      </w:pPr>
      <w:r w:rsidRPr="0090513E">
        <w:rPr>
          <w:rFonts w:ascii="Times New Roman" w:hAnsi="Times New Roman" w:cs="Times New Roman"/>
        </w:rPr>
        <w:t>Description of software enhancements being worked on in the prior month, including:</w:t>
      </w:r>
    </w:p>
    <w:p w14:paraId="3AFA4E9A" w14:textId="77777777" w:rsidR="00A756DF" w:rsidRPr="0090513E" w:rsidRDefault="00A756DF" w:rsidP="00421A60">
      <w:pPr>
        <w:pStyle w:val="ListParagraph"/>
        <w:numPr>
          <w:ilvl w:val="1"/>
          <w:numId w:val="19"/>
        </w:numPr>
        <w:spacing w:after="160"/>
        <w:rPr>
          <w:rFonts w:ascii="Times New Roman" w:hAnsi="Times New Roman" w:cs="Times New Roman"/>
        </w:rPr>
      </w:pPr>
      <w:r w:rsidRPr="0090513E">
        <w:rPr>
          <w:rFonts w:ascii="Times New Roman" w:hAnsi="Times New Roman" w:cs="Times New Roman"/>
        </w:rPr>
        <w:t>A short description of each enhancement</w:t>
      </w:r>
    </w:p>
    <w:p w14:paraId="2FA6480E" w14:textId="77777777" w:rsidR="00A756DF" w:rsidRPr="0090513E" w:rsidRDefault="00A756DF" w:rsidP="00421A60">
      <w:pPr>
        <w:pStyle w:val="ListParagraph"/>
        <w:numPr>
          <w:ilvl w:val="1"/>
          <w:numId w:val="19"/>
        </w:numPr>
        <w:spacing w:after="160"/>
        <w:rPr>
          <w:rFonts w:ascii="Times New Roman" w:hAnsi="Times New Roman" w:cs="Times New Roman"/>
        </w:rPr>
      </w:pPr>
      <w:r w:rsidRPr="0090513E">
        <w:rPr>
          <w:rFonts w:ascii="Times New Roman" w:hAnsi="Times New Roman" w:cs="Times New Roman"/>
        </w:rPr>
        <w:t>If the enhancement was implemented</w:t>
      </w:r>
    </w:p>
    <w:p w14:paraId="19272053" w14:textId="77777777" w:rsidR="00A756DF" w:rsidRPr="0090513E" w:rsidRDefault="00A756DF" w:rsidP="00421A60">
      <w:pPr>
        <w:pStyle w:val="ListParagraph"/>
        <w:numPr>
          <w:ilvl w:val="1"/>
          <w:numId w:val="19"/>
        </w:numPr>
        <w:spacing w:after="160"/>
        <w:rPr>
          <w:rFonts w:ascii="Times New Roman" w:hAnsi="Times New Roman" w:cs="Times New Roman"/>
        </w:rPr>
      </w:pPr>
      <w:r w:rsidRPr="0090513E">
        <w:rPr>
          <w:rFonts w:ascii="Times New Roman" w:hAnsi="Times New Roman" w:cs="Times New Roman"/>
        </w:rPr>
        <w:t>If the enhancement was not implemented, what the current barrier to implementation is</w:t>
      </w:r>
    </w:p>
    <w:p w14:paraId="0D0FBE76" w14:textId="77777777" w:rsidR="00A756DF" w:rsidRPr="0090513E" w:rsidRDefault="00A756DF" w:rsidP="00421A60">
      <w:pPr>
        <w:pStyle w:val="ListParagraph"/>
        <w:numPr>
          <w:ilvl w:val="1"/>
          <w:numId w:val="19"/>
        </w:numPr>
        <w:spacing w:after="160"/>
        <w:rPr>
          <w:rFonts w:ascii="Times New Roman" w:hAnsi="Times New Roman" w:cs="Times New Roman"/>
        </w:rPr>
      </w:pPr>
      <w:r w:rsidRPr="0090513E">
        <w:rPr>
          <w:rFonts w:ascii="Times New Roman" w:hAnsi="Times New Roman" w:cs="Times New Roman"/>
        </w:rPr>
        <w:t>The amount of calendar days between initial agreement of the enhancement and implementation of said enhancement</w:t>
      </w:r>
    </w:p>
    <w:p w14:paraId="300A7216" w14:textId="77777777" w:rsidR="00A756DF" w:rsidRPr="0090513E" w:rsidRDefault="00A756DF" w:rsidP="001A1B29">
      <w:pPr>
        <w:pStyle w:val="ListParagraph"/>
        <w:ind w:left="2160" w:hanging="360"/>
        <w:rPr>
          <w:rFonts w:ascii="Times New Roman" w:hAnsi="Times New Roman" w:cs="Times New Roman"/>
        </w:rPr>
      </w:pPr>
    </w:p>
    <w:p w14:paraId="1BC778D5" w14:textId="32C146FD" w:rsidR="00A756DF" w:rsidRPr="0090513E" w:rsidRDefault="00A756DF" w:rsidP="009B6EFA">
      <w:pPr>
        <w:pStyle w:val="ListParagraph"/>
        <w:numPr>
          <w:ilvl w:val="0"/>
          <w:numId w:val="6"/>
        </w:numPr>
        <w:spacing w:after="160"/>
        <w:rPr>
          <w:rFonts w:ascii="Times New Roman" w:hAnsi="Times New Roman" w:cs="Times New Roman"/>
        </w:rPr>
      </w:pPr>
      <w:r w:rsidRPr="0090513E">
        <w:rPr>
          <w:rFonts w:ascii="Times New Roman" w:hAnsi="Times New Roman" w:cs="Times New Roman"/>
          <w:u w:val="single"/>
        </w:rPr>
        <w:t xml:space="preserve">SYSTEM PERFORMANCE </w:t>
      </w:r>
      <w:r w:rsidRPr="0090513E">
        <w:rPr>
          <w:rFonts w:ascii="Times New Roman" w:hAnsi="Times New Roman" w:cs="Times New Roman"/>
        </w:rPr>
        <w:t xml:space="preserve">- The </w:t>
      </w:r>
      <w:r w:rsidR="000E2F74" w:rsidRPr="0090513E">
        <w:rPr>
          <w:rFonts w:ascii="Times New Roman" w:hAnsi="Times New Roman" w:cs="Times New Roman"/>
        </w:rPr>
        <w:t>Contractor</w:t>
      </w:r>
      <w:r w:rsidRPr="0090513E">
        <w:rPr>
          <w:rFonts w:ascii="Times New Roman" w:hAnsi="Times New Roman" w:cs="Times New Roman"/>
        </w:rPr>
        <w:t xml:space="preserve"> shall submit a system performance monthly report to the DMHA by the 5</w:t>
      </w:r>
      <w:r w:rsidRPr="0090513E">
        <w:rPr>
          <w:rFonts w:ascii="Times New Roman" w:hAnsi="Times New Roman" w:cs="Times New Roman"/>
          <w:vertAlign w:val="superscript"/>
        </w:rPr>
        <w:t>th</w:t>
      </w:r>
      <w:r w:rsidRPr="0090513E">
        <w:rPr>
          <w:rFonts w:ascii="Times New Roman" w:hAnsi="Times New Roman" w:cs="Times New Roman"/>
        </w:rPr>
        <w:t xml:space="preserve"> business day of the following month that includes but is not limited to the following information:</w:t>
      </w:r>
    </w:p>
    <w:p w14:paraId="4E7337C1" w14:textId="77777777" w:rsidR="00A756DF" w:rsidRPr="0090513E" w:rsidRDefault="00A756DF" w:rsidP="009B6EFA">
      <w:pPr>
        <w:pStyle w:val="ListParagraph"/>
        <w:numPr>
          <w:ilvl w:val="1"/>
          <w:numId w:val="21"/>
        </w:numPr>
        <w:spacing w:after="160"/>
        <w:ind w:hanging="270"/>
        <w:rPr>
          <w:rFonts w:ascii="Times New Roman" w:hAnsi="Times New Roman" w:cs="Times New Roman"/>
        </w:rPr>
      </w:pPr>
      <w:r w:rsidRPr="0090513E">
        <w:rPr>
          <w:rFonts w:ascii="Times New Roman" w:hAnsi="Times New Roman" w:cs="Times New Roman"/>
        </w:rPr>
        <w:t>Description of any outages, their causes, resolutions and length of outages</w:t>
      </w:r>
    </w:p>
    <w:p w14:paraId="629BF6A1" w14:textId="4CCCF190" w:rsidR="1C57C60E" w:rsidRPr="0090513E" w:rsidRDefault="1C57C60E" w:rsidP="009B6EFA">
      <w:pPr>
        <w:pStyle w:val="ListParagraph"/>
        <w:numPr>
          <w:ilvl w:val="1"/>
          <w:numId w:val="21"/>
        </w:numPr>
        <w:spacing w:after="160"/>
        <w:ind w:hanging="270"/>
        <w:rPr>
          <w:rFonts w:ascii="Times New Roman" w:hAnsi="Times New Roman" w:cs="Times New Roman"/>
        </w:rPr>
      </w:pPr>
      <w:r w:rsidRPr="0090513E">
        <w:rPr>
          <w:rFonts w:ascii="Times New Roman" w:hAnsi="Times New Roman" w:cs="Times New Roman"/>
        </w:rPr>
        <w:t>Differentiate between planned, unplanned, third‑party‑caused, and vendor‑caused outages</w:t>
      </w:r>
    </w:p>
    <w:p w14:paraId="352EBFAE" w14:textId="77777777" w:rsidR="00A756DF" w:rsidRPr="0090513E" w:rsidRDefault="00A756DF" w:rsidP="009B6EFA">
      <w:pPr>
        <w:pStyle w:val="ListParagraph"/>
        <w:numPr>
          <w:ilvl w:val="1"/>
          <w:numId w:val="21"/>
        </w:numPr>
        <w:spacing w:after="160"/>
        <w:ind w:hanging="270"/>
        <w:rPr>
          <w:rFonts w:ascii="Times New Roman" w:hAnsi="Times New Roman" w:cs="Times New Roman"/>
        </w:rPr>
      </w:pPr>
      <w:r w:rsidRPr="0090513E">
        <w:rPr>
          <w:rFonts w:ascii="Times New Roman" w:hAnsi="Times New Roman" w:cs="Times New Roman"/>
        </w:rPr>
        <w:t>Number of active end users, as well as amount of new and terminated end users</w:t>
      </w:r>
    </w:p>
    <w:p w14:paraId="4B0F5612" w14:textId="21F46523" w:rsidR="000F36B3" w:rsidRPr="0090513E" w:rsidRDefault="00A756DF" w:rsidP="009B6EFA">
      <w:pPr>
        <w:pStyle w:val="ListParagraph"/>
        <w:numPr>
          <w:ilvl w:val="1"/>
          <w:numId w:val="21"/>
        </w:numPr>
        <w:spacing w:after="160"/>
        <w:ind w:hanging="270"/>
        <w:rPr>
          <w:rFonts w:ascii="Times New Roman" w:hAnsi="Times New Roman" w:cs="Times New Roman"/>
        </w:rPr>
      </w:pPr>
      <w:r w:rsidRPr="0090513E">
        <w:rPr>
          <w:rFonts w:ascii="Times New Roman" w:hAnsi="Times New Roman" w:cs="Times New Roman"/>
        </w:rPr>
        <w:t>Billing for the previous month and year-to-date billing of the fiscal year</w:t>
      </w:r>
    </w:p>
    <w:p w14:paraId="12320457" w14:textId="5857D6AF" w:rsidR="00D27E2B" w:rsidRPr="0090513E" w:rsidRDefault="00D27E2B" w:rsidP="009B6EFA">
      <w:pPr>
        <w:pStyle w:val="ListParagraph"/>
        <w:numPr>
          <w:ilvl w:val="1"/>
          <w:numId w:val="21"/>
        </w:numPr>
        <w:spacing w:after="160"/>
        <w:ind w:hanging="270"/>
        <w:rPr>
          <w:rFonts w:ascii="Times New Roman" w:hAnsi="Times New Roman" w:cs="Times New Roman"/>
        </w:rPr>
      </w:pPr>
      <w:r w:rsidRPr="0090513E">
        <w:rPr>
          <w:rFonts w:ascii="Times New Roman" w:hAnsi="Times New Roman" w:cs="Times New Roman"/>
        </w:rPr>
        <w:lastRenderedPageBreak/>
        <w:t>If needed the Contractor will also provide access to APM dashboards (AppDynamics</w:t>
      </w:r>
      <w:r w:rsidR="00097962" w:rsidRPr="0090513E">
        <w:rPr>
          <w:rFonts w:ascii="Times New Roman" w:hAnsi="Times New Roman" w:cs="Times New Roman"/>
        </w:rPr>
        <w:t xml:space="preserve"> or </w:t>
      </w:r>
      <w:r w:rsidR="00F978D4" w:rsidRPr="0090513E">
        <w:rPr>
          <w:rFonts w:ascii="Times New Roman" w:hAnsi="Times New Roman" w:cs="Times New Roman"/>
        </w:rPr>
        <w:t>equivalent</w:t>
      </w:r>
      <w:r w:rsidR="00097962" w:rsidRPr="0090513E">
        <w:rPr>
          <w:rFonts w:ascii="Times New Roman" w:hAnsi="Times New Roman" w:cs="Times New Roman"/>
        </w:rPr>
        <w:t>) log analytics</w:t>
      </w:r>
      <w:r w:rsidR="00F978D4" w:rsidRPr="0090513E">
        <w:rPr>
          <w:rFonts w:ascii="Times New Roman" w:hAnsi="Times New Roman" w:cs="Times New Roman"/>
        </w:rPr>
        <w:t xml:space="preserve"> and exportable incident/availability data</w:t>
      </w:r>
    </w:p>
    <w:p w14:paraId="035D2851" w14:textId="77777777" w:rsidR="00A756DF" w:rsidRPr="0090513E" w:rsidRDefault="00A756DF" w:rsidP="009B6EFA">
      <w:pPr>
        <w:pStyle w:val="ListParagraph"/>
        <w:ind w:left="2160" w:hanging="270"/>
        <w:rPr>
          <w:rFonts w:ascii="Times New Roman" w:hAnsi="Times New Roman" w:cs="Times New Roman"/>
        </w:rPr>
      </w:pPr>
    </w:p>
    <w:p w14:paraId="27E04CEC" w14:textId="6DE734FB" w:rsidR="00A756DF" w:rsidRPr="0090513E" w:rsidRDefault="00A756DF" w:rsidP="00F079D0">
      <w:pPr>
        <w:pStyle w:val="ListParagraph"/>
        <w:numPr>
          <w:ilvl w:val="0"/>
          <w:numId w:val="6"/>
        </w:numPr>
        <w:spacing w:after="160"/>
        <w:rPr>
          <w:rFonts w:ascii="Times New Roman" w:hAnsi="Times New Roman" w:cs="Times New Roman"/>
        </w:rPr>
      </w:pPr>
      <w:r w:rsidRPr="0090513E">
        <w:rPr>
          <w:rFonts w:ascii="Times New Roman" w:hAnsi="Times New Roman" w:cs="Times New Roman"/>
          <w:u w:val="single"/>
        </w:rPr>
        <w:t>YEAR END REPORT</w:t>
      </w:r>
      <w:r w:rsidRPr="0090513E">
        <w:rPr>
          <w:rFonts w:ascii="Times New Roman" w:hAnsi="Times New Roman" w:cs="Times New Roman"/>
        </w:rPr>
        <w:t xml:space="preserve"> - The </w:t>
      </w:r>
      <w:r w:rsidR="000E2F74" w:rsidRPr="0090513E">
        <w:rPr>
          <w:rFonts w:ascii="Times New Roman" w:hAnsi="Times New Roman" w:cs="Times New Roman"/>
        </w:rPr>
        <w:t>Contractor</w:t>
      </w:r>
      <w:r w:rsidRPr="0090513E">
        <w:rPr>
          <w:rFonts w:ascii="Times New Roman" w:hAnsi="Times New Roman" w:cs="Times New Roman"/>
        </w:rPr>
        <w:t xml:space="preserve"> shall produce a yearly report to the DMHA no later than 30 days following the end of the contract year. The report should detail trends surrounding the information in the monthly </w:t>
      </w:r>
      <w:proofErr w:type="gramStart"/>
      <w:r w:rsidRPr="0090513E">
        <w:rPr>
          <w:rFonts w:ascii="Times New Roman" w:hAnsi="Times New Roman" w:cs="Times New Roman"/>
        </w:rPr>
        <w:t>reports,</w:t>
      </w:r>
      <w:proofErr w:type="gramEnd"/>
      <w:r w:rsidRPr="0090513E">
        <w:rPr>
          <w:rFonts w:ascii="Times New Roman" w:hAnsi="Times New Roman" w:cs="Times New Roman"/>
        </w:rPr>
        <w:t xml:space="preserve"> noted above, including any additional information relevant to the work being done in the previous fiscal year. </w:t>
      </w:r>
    </w:p>
    <w:p w14:paraId="62F3B4A0" w14:textId="77777777" w:rsidR="00A756DF" w:rsidRPr="0090513E" w:rsidRDefault="00A756DF" w:rsidP="00F079D0">
      <w:pPr>
        <w:pStyle w:val="ListParagraph"/>
        <w:ind w:left="1800" w:hanging="360"/>
        <w:rPr>
          <w:rFonts w:ascii="Times New Roman" w:hAnsi="Times New Roman" w:cs="Times New Roman"/>
        </w:rPr>
      </w:pPr>
    </w:p>
    <w:p w14:paraId="3A65557D" w14:textId="6DA29206" w:rsidR="00A756DF" w:rsidRPr="0090513E" w:rsidRDefault="00A756DF" w:rsidP="00F079D0">
      <w:pPr>
        <w:pStyle w:val="ListParagraph"/>
        <w:numPr>
          <w:ilvl w:val="0"/>
          <w:numId w:val="6"/>
        </w:numPr>
        <w:spacing w:after="160"/>
        <w:rPr>
          <w:rFonts w:ascii="Times New Roman" w:hAnsi="Times New Roman" w:cs="Times New Roman"/>
        </w:rPr>
      </w:pPr>
      <w:r w:rsidRPr="0090513E">
        <w:rPr>
          <w:rFonts w:ascii="Times New Roman" w:hAnsi="Times New Roman" w:cs="Times New Roman"/>
          <w:u w:val="single"/>
        </w:rPr>
        <w:t>MONTHLY/BI-MONTHLY MEETINGS</w:t>
      </w:r>
      <w:r w:rsidRPr="0090513E">
        <w:rPr>
          <w:rFonts w:ascii="Times New Roman" w:hAnsi="Times New Roman" w:cs="Times New Roman"/>
        </w:rPr>
        <w:t xml:space="preserve"> - After each scheduled meeting with the DMHA, the </w:t>
      </w:r>
      <w:r w:rsidR="00B9711C" w:rsidRPr="0090513E">
        <w:rPr>
          <w:rFonts w:ascii="Times New Roman" w:hAnsi="Times New Roman" w:cs="Times New Roman"/>
        </w:rPr>
        <w:t>Contractor</w:t>
      </w:r>
      <w:r w:rsidRPr="0090513E">
        <w:rPr>
          <w:rFonts w:ascii="Times New Roman" w:hAnsi="Times New Roman" w:cs="Times New Roman"/>
        </w:rPr>
        <w:t xml:space="preserve"> will produce meeting minutes within 5 business days; detailing updates and progress towards mutually </w:t>
      </w:r>
      <w:proofErr w:type="gramStart"/>
      <w:r w:rsidRPr="0090513E">
        <w:rPr>
          <w:rFonts w:ascii="Times New Roman" w:hAnsi="Times New Roman" w:cs="Times New Roman"/>
        </w:rPr>
        <w:t>agreed upon</w:t>
      </w:r>
      <w:proofErr w:type="gramEnd"/>
      <w:r w:rsidRPr="0090513E">
        <w:rPr>
          <w:rFonts w:ascii="Times New Roman" w:hAnsi="Times New Roman" w:cs="Times New Roman"/>
        </w:rPr>
        <w:t xml:space="preserve"> tasks needing to be completed by the </w:t>
      </w:r>
      <w:r w:rsidR="00B9711C" w:rsidRPr="0090513E">
        <w:rPr>
          <w:rFonts w:ascii="Times New Roman" w:hAnsi="Times New Roman" w:cs="Times New Roman"/>
        </w:rPr>
        <w:t>Contractor</w:t>
      </w:r>
      <w:r w:rsidRPr="0090513E">
        <w:rPr>
          <w:rFonts w:ascii="Times New Roman" w:hAnsi="Times New Roman" w:cs="Times New Roman"/>
        </w:rPr>
        <w:t xml:space="preserve">. Meeting minutes should detail follow-up tasks for the DMHA to complete. </w:t>
      </w:r>
    </w:p>
    <w:p w14:paraId="5C8D5D72" w14:textId="77777777" w:rsidR="00A756DF" w:rsidRPr="0090513E" w:rsidRDefault="00A756DF" w:rsidP="001A1B29">
      <w:pPr>
        <w:pStyle w:val="ListParagraph"/>
        <w:ind w:hanging="1080"/>
        <w:rPr>
          <w:rFonts w:ascii="Times New Roman" w:hAnsi="Times New Roman" w:cs="Times New Roman"/>
        </w:rPr>
      </w:pPr>
    </w:p>
    <w:p w14:paraId="324833F8" w14:textId="131DD377" w:rsidR="00A756DF" w:rsidRPr="0090513E" w:rsidRDefault="00F945C4" w:rsidP="00F945C4">
      <w:pPr>
        <w:pStyle w:val="ListParagraph"/>
        <w:ind w:left="540" w:hanging="540"/>
        <w:rPr>
          <w:rFonts w:ascii="Times New Roman" w:hAnsi="Times New Roman" w:cs="Times New Roman"/>
        </w:rPr>
      </w:pPr>
      <w:r>
        <w:rPr>
          <w:rFonts w:ascii="Times New Roman" w:hAnsi="Times New Roman" w:cs="Times New Roman"/>
        </w:rPr>
        <w:t xml:space="preserve">          </w:t>
      </w:r>
      <w:r w:rsidR="00A756DF" w:rsidRPr="0090513E">
        <w:rPr>
          <w:rFonts w:ascii="Times New Roman" w:hAnsi="Times New Roman" w:cs="Times New Roman"/>
        </w:rPr>
        <w:t xml:space="preserve">Based on business needs the DMHA may request additional documentation which is to be provided </w:t>
      </w:r>
      <w:r>
        <w:rPr>
          <w:rFonts w:ascii="Times New Roman" w:hAnsi="Times New Roman" w:cs="Times New Roman"/>
        </w:rPr>
        <w:t xml:space="preserve">       </w:t>
      </w:r>
      <w:r w:rsidR="00A756DF" w:rsidRPr="0090513E">
        <w:rPr>
          <w:rFonts w:ascii="Times New Roman" w:hAnsi="Times New Roman" w:cs="Times New Roman"/>
        </w:rPr>
        <w:t>in a reasonable timeline according to the burden of the request.</w:t>
      </w:r>
    </w:p>
    <w:p w14:paraId="302B7966" w14:textId="77777777" w:rsidR="00000B63" w:rsidRPr="00055FC2" w:rsidRDefault="00000B63" w:rsidP="001A1B29">
      <w:pPr>
        <w:ind w:left="720" w:hanging="1080"/>
        <w:rPr>
          <w:rFonts w:ascii="Times New Roman" w:hAnsi="Times New Roman" w:cs="Times New Roman"/>
          <w:b/>
          <w:bCs/>
        </w:rPr>
      </w:pPr>
    </w:p>
    <w:p w14:paraId="3C5044E5" w14:textId="4EA01074" w:rsidR="00000B63" w:rsidRPr="00B26D21" w:rsidRDefault="00B26D21" w:rsidP="00FE27C4">
      <w:pPr>
        <w:ind w:hanging="450"/>
        <w:rPr>
          <w:rFonts w:ascii="Times New Roman" w:hAnsi="Times New Roman" w:cs="Times New Roman"/>
          <w:b/>
          <w:bCs/>
        </w:rPr>
      </w:pPr>
      <w:r>
        <w:rPr>
          <w:rFonts w:ascii="Times New Roman" w:hAnsi="Times New Roman" w:cs="Times New Roman"/>
          <w:b/>
          <w:bCs/>
        </w:rPr>
        <w:t xml:space="preserve">V.  </w:t>
      </w:r>
      <w:r w:rsidR="00FE27C4">
        <w:rPr>
          <w:rFonts w:ascii="Times New Roman" w:hAnsi="Times New Roman" w:cs="Times New Roman"/>
          <w:b/>
          <w:bCs/>
        </w:rPr>
        <w:t xml:space="preserve">              </w:t>
      </w:r>
      <w:r w:rsidR="21F4FA3E" w:rsidRPr="00B26D21">
        <w:rPr>
          <w:rFonts w:ascii="Times New Roman" w:hAnsi="Times New Roman" w:cs="Times New Roman"/>
          <w:b/>
          <w:bCs/>
        </w:rPr>
        <w:t>PAYMENT MILESTONES</w:t>
      </w:r>
    </w:p>
    <w:p w14:paraId="567B2AEC" w14:textId="112CE9AE" w:rsidR="132CBC23" w:rsidRPr="00055FC2" w:rsidRDefault="132CBC23" w:rsidP="001A1B29">
      <w:pPr>
        <w:pStyle w:val="ListParagraph"/>
        <w:ind w:hanging="1080"/>
        <w:rPr>
          <w:rFonts w:ascii="Times New Roman" w:hAnsi="Times New Roman" w:cs="Times New Roman"/>
          <w:b/>
          <w:bCs/>
        </w:rPr>
      </w:pPr>
    </w:p>
    <w:p w14:paraId="6F113D4A" w14:textId="15BB1B4E" w:rsidR="7BD298E0" w:rsidRPr="0090513E" w:rsidRDefault="7BD298E0" w:rsidP="00FE4CDB">
      <w:pPr>
        <w:spacing w:after="120"/>
        <w:ind w:left="720"/>
        <w:rPr>
          <w:rFonts w:ascii="Times New Roman" w:hAnsi="Times New Roman" w:cs="Times New Roman"/>
        </w:rPr>
      </w:pPr>
      <w:r w:rsidRPr="00055FC2">
        <w:rPr>
          <w:rFonts w:ascii="Times New Roman" w:eastAsia="Times New Roman" w:hAnsi="Times New Roman" w:cs="Times New Roman"/>
          <w:sz w:val="24"/>
          <w:szCs w:val="24"/>
        </w:rPr>
        <w:t>Payment milestones shall be tied to successful completion and State acceptance of deliverables. The specific payment schedule will be negotiated during contract finalization and aligned with the Cost Proposal (Attachment D). At a minimum, the following milestone structure applies:</w:t>
      </w:r>
    </w:p>
    <w:p w14:paraId="30D0E34A" w14:textId="2B7FFBBF" w:rsidR="7BD298E0" w:rsidRPr="00055FC2" w:rsidRDefault="4399A2D6" w:rsidP="00FE4CDB">
      <w:pPr>
        <w:spacing w:after="120"/>
        <w:ind w:left="720"/>
        <w:rPr>
          <w:rFonts w:ascii="Times New Roman" w:eastAsia="Times New Roman" w:hAnsi="Times New Roman" w:cs="Times New Roman"/>
          <w:sz w:val="24"/>
          <w:szCs w:val="24"/>
        </w:rPr>
      </w:pPr>
      <w:r w:rsidRPr="00055FC2">
        <w:rPr>
          <w:rFonts w:ascii="Times New Roman" w:eastAsia="Times New Roman" w:hAnsi="Times New Roman" w:cs="Times New Roman"/>
          <w:b/>
          <w:bCs/>
          <w:sz w:val="24"/>
          <w:szCs w:val="24"/>
        </w:rPr>
        <w:t>Milestone #1</w:t>
      </w:r>
      <w:r w:rsidRPr="00055FC2">
        <w:rPr>
          <w:rFonts w:ascii="Times New Roman" w:eastAsia="Times New Roman" w:hAnsi="Times New Roman" w:cs="Times New Roman"/>
          <w:sz w:val="24"/>
          <w:szCs w:val="24"/>
        </w:rPr>
        <w:t xml:space="preserve">: Acceptance of </w:t>
      </w:r>
      <w:r w:rsidR="498070C1" w:rsidRPr="00055FC2">
        <w:rPr>
          <w:rFonts w:ascii="Times New Roman" w:eastAsia="Times New Roman" w:hAnsi="Times New Roman" w:cs="Times New Roman"/>
          <w:sz w:val="24"/>
          <w:szCs w:val="24"/>
        </w:rPr>
        <w:t>all monthly reports (Training, Helpdesk, Enhancement &amp; System). Reports may be separate or</w:t>
      </w:r>
      <w:r w:rsidR="05E0469B" w:rsidRPr="00055FC2">
        <w:rPr>
          <w:rFonts w:ascii="Times New Roman" w:eastAsia="Times New Roman" w:hAnsi="Times New Roman" w:cs="Times New Roman"/>
          <w:sz w:val="24"/>
          <w:szCs w:val="24"/>
        </w:rPr>
        <w:t xml:space="preserve"> </w:t>
      </w:r>
      <w:r w:rsidR="498070C1" w:rsidRPr="00055FC2">
        <w:rPr>
          <w:rFonts w:ascii="Times New Roman" w:eastAsia="Times New Roman" w:hAnsi="Times New Roman" w:cs="Times New Roman"/>
          <w:sz w:val="24"/>
          <w:szCs w:val="24"/>
        </w:rPr>
        <w:t xml:space="preserve">combined. </w:t>
      </w:r>
    </w:p>
    <w:p w14:paraId="74538C9F" w14:textId="6961201A" w:rsidR="7BD298E0" w:rsidRPr="00055FC2" w:rsidRDefault="7BD298E0" w:rsidP="00FE4CDB">
      <w:pPr>
        <w:spacing w:after="120"/>
        <w:ind w:left="720"/>
        <w:rPr>
          <w:rFonts w:ascii="Times New Roman" w:eastAsia="Times New Roman" w:hAnsi="Times New Roman" w:cs="Times New Roman"/>
          <w:sz w:val="24"/>
          <w:szCs w:val="24"/>
        </w:rPr>
      </w:pPr>
      <w:r w:rsidRPr="00055FC2">
        <w:rPr>
          <w:rFonts w:ascii="Times New Roman" w:eastAsia="Times New Roman" w:hAnsi="Times New Roman" w:cs="Times New Roman"/>
          <w:b/>
          <w:bCs/>
          <w:sz w:val="24"/>
          <w:szCs w:val="24"/>
        </w:rPr>
        <w:t>Milestone #2:</w:t>
      </w:r>
      <w:r w:rsidR="471AFA99" w:rsidRPr="00055FC2">
        <w:rPr>
          <w:rFonts w:ascii="Times New Roman" w:eastAsia="Times New Roman" w:hAnsi="Times New Roman" w:cs="Times New Roman"/>
          <w:sz w:val="24"/>
          <w:szCs w:val="24"/>
        </w:rPr>
        <w:t xml:space="preserve"> Acceptance of</w:t>
      </w:r>
      <w:r w:rsidR="38A875B1" w:rsidRPr="00055FC2">
        <w:rPr>
          <w:rFonts w:ascii="Times New Roman" w:eastAsia="Times New Roman" w:hAnsi="Times New Roman" w:cs="Times New Roman"/>
          <w:sz w:val="24"/>
          <w:szCs w:val="24"/>
        </w:rPr>
        <w:t xml:space="preserve"> b</w:t>
      </w:r>
      <w:r w:rsidR="471AFA99" w:rsidRPr="00055FC2">
        <w:rPr>
          <w:rFonts w:ascii="Times New Roman" w:eastAsia="Times New Roman" w:hAnsi="Times New Roman" w:cs="Times New Roman"/>
          <w:sz w:val="24"/>
          <w:szCs w:val="24"/>
        </w:rPr>
        <w:t xml:space="preserve">i-weekly (2 times per month) meeting reports; Except were the vendor and state agree that </w:t>
      </w:r>
      <w:r w:rsidR="775FE663" w:rsidRPr="00055FC2">
        <w:rPr>
          <w:rFonts w:ascii="Times New Roman" w:eastAsia="Times New Roman" w:hAnsi="Times New Roman" w:cs="Times New Roman"/>
          <w:sz w:val="24"/>
          <w:szCs w:val="24"/>
        </w:rPr>
        <w:t xml:space="preserve">a </w:t>
      </w:r>
      <w:r w:rsidR="471AFA99" w:rsidRPr="00055FC2">
        <w:rPr>
          <w:rFonts w:ascii="Times New Roman" w:eastAsia="Times New Roman" w:hAnsi="Times New Roman" w:cs="Times New Roman"/>
          <w:sz w:val="24"/>
          <w:szCs w:val="24"/>
        </w:rPr>
        <w:t xml:space="preserve">bi-weekly </w:t>
      </w:r>
      <w:proofErr w:type="gramStart"/>
      <w:r w:rsidR="471AFA99" w:rsidRPr="00055FC2">
        <w:rPr>
          <w:rFonts w:ascii="Times New Roman" w:eastAsia="Times New Roman" w:hAnsi="Times New Roman" w:cs="Times New Roman"/>
          <w:sz w:val="24"/>
          <w:szCs w:val="24"/>
        </w:rPr>
        <w:t>meetings</w:t>
      </w:r>
      <w:proofErr w:type="gramEnd"/>
      <w:r w:rsidR="471AFA99" w:rsidRPr="00055FC2">
        <w:rPr>
          <w:rFonts w:ascii="Times New Roman" w:eastAsia="Times New Roman" w:hAnsi="Times New Roman" w:cs="Times New Roman"/>
          <w:sz w:val="24"/>
          <w:szCs w:val="24"/>
        </w:rPr>
        <w:t xml:space="preserve"> </w:t>
      </w:r>
      <w:r w:rsidR="35CEAEA8" w:rsidRPr="00055FC2">
        <w:rPr>
          <w:rFonts w:ascii="Times New Roman" w:eastAsia="Times New Roman" w:hAnsi="Times New Roman" w:cs="Times New Roman"/>
          <w:sz w:val="24"/>
          <w:szCs w:val="24"/>
        </w:rPr>
        <w:t>was not held and a meeting report is therefore not needed.</w:t>
      </w:r>
    </w:p>
    <w:p w14:paraId="1D2E2651" w14:textId="5DC49EC6" w:rsidR="7BD298E0" w:rsidRPr="00055FC2" w:rsidRDefault="7BD298E0" w:rsidP="00FE4CDB">
      <w:pPr>
        <w:spacing w:after="120"/>
        <w:ind w:left="720"/>
        <w:rPr>
          <w:rFonts w:ascii="Times New Roman" w:eastAsia="Times New Roman" w:hAnsi="Times New Roman" w:cs="Times New Roman"/>
          <w:sz w:val="24"/>
          <w:szCs w:val="24"/>
        </w:rPr>
      </w:pPr>
      <w:r w:rsidRPr="00055FC2">
        <w:rPr>
          <w:rFonts w:ascii="Times New Roman" w:eastAsia="Times New Roman" w:hAnsi="Times New Roman" w:cs="Times New Roman"/>
          <w:b/>
          <w:bCs/>
          <w:sz w:val="24"/>
          <w:szCs w:val="24"/>
        </w:rPr>
        <w:t>Milestone #3:</w:t>
      </w:r>
      <w:r w:rsidR="62E22FDA" w:rsidRPr="00055FC2">
        <w:rPr>
          <w:rFonts w:ascii="Times New Roman" w:eastAsia="Times New Roman" w:hAnsi="Times New Roman" w:cs="Times New Roman"/>
          <w:sz w:val="24"/>
          <w:szCs w:val="24"/>
        </w:rPr>
        <w:t xml:space="preserve"> Acceptance of year</w:t>
      </w:r>
      <w:r w:rsidR="5FEFF29D" w:rsidRPr="00055FC2">
        <w:rPr>
          <w:rFonts w:ascii="Times New Roman" w:eastAsia="Times New Roman" w:hAnsi="Times New Roman" w:cs="Times New Roman"/>
          <w:sz w:val="24"/>
          <w:szCs w:val="24"/>
        </w:rPr>
        <w:t>-</w:t>
      </w:r>
      <w:r w:rsidR="62E22FDA" w:rsidRPr="00055FC2">
        <w:rPr>
          <w:rFonts w:ascii="Times New Roman" w:eastAsia="Times New Roman" w:hAnsi="Times New Roman" w:cs="Times New Roman"/>
          <w:sz w:val="24"/>
          <w:szCs w:val="24"/>
        </w:rPr>
        <w:t>end report</w:t>
      </w:r>
      <w:r w:rsidR="06060019" w:rsidRPr="00055FC2">
        <w:rPr>
          <w:rFonts w:ascii="Times New Roman" w:eastAsia="Times New Roman" w:hAnsi="Times New Roman" w:cs="Times New Roman"/>
          <w:sz w:val="24"/>
          <w:szCs w:val="24"/>
        </w:rPr>
        <w:t>.</w:t>
      </w:r>
    </w:p>
    <w:p w14:paraId="03EDD8F8" w14:textId="77777777" w:rsidR="00FE27C4" w:rsidRDefault="00FE27C4" w:rsidP="00FE4CDB">
      <w:pPr>
        <w:pStyle w:val="ListParagraph"/>
        <w:spacing w:after="120"/>
        <w:rPr>
          <w:rFonts w:ascii="Times New Roman" w:hAnsi="Times New Roman" w:cs="Times New Roman"/>
          <w:b/>
          <w:bCs/>
        </w:rPr>
      </w:pPr>
    </w:p>
    <w:p w14:paraId="6974C517" w14:textId="393A12BE" w:rsidR="004C1D5B" w:rsidRPr="00055FC2" w:rsidRDefault="00E45EDD" w:rsidP="00FE4CDB">
      <w:pPr>
        <w:pStyle w:val="ListParagraph"/>
        <w:spacing w:after="120"/>
        <w:rPr>
          <w:rFonts w:ascii="Times New Roman" w:eastAsia="Times New Roman" w:hAnsi="Times New Roman" w:cs="Times New Roman"/>
          <w:sz w:val="24"/>
          <w:szCs w:val="24"/>
        </w:rPr>
      </w:pPr>
      <w:r w:rsidRPr="00055FC2">
        <w:rPr>
          <w:rFonts w:ascii="Times New Roman" w:hAnsi="Times New Roman" w:cs="Times New Roman"/>
          <w:b/>
          <w:bCs/>
        </w:rPr>
        <w:t>PAYMENT PROCESSING</w:t>
      </w:r>
    </w:p>
    <w:p w14:paraId="55E26925" w14:textId="1AFE8F3F" w:rsidR="004C1D5B" w:rsidRPr="00055FC2" w:rsidRDefault="00E45EDD" w:rsidP="00FE27C4">
      <w:pPr>
        <w:spacing w:after="120"/>
        <w:ind w:left="720"/>
        <w:rPr>
          <w:rFonts w:ascii="Times New Roman" w:eastAsia="Times New Roman" w:hAnsi="Times New Roman" w:cs="Times New Roman"/>
          <w:sz w:val="24"/>
          <w:szCs w:val="24"/>
        </w:rPr>
      </w:pPr>
      <w:r w:rsidRPr="0090513E">
        <w:rPr>
          <w:rFonts w:ascii="Times New Roman" w:hAnsi="Times New Roman" w:cs="Times New Roman"/>
        </w:rPr>
        <w:t>If payment processing falls within the parameters of the relevant state statutes (IC 5-27-3-1 and IC 5-27-3-2), the winning vendor must utilize the state’s contracted payment processing services. For payment processing activities not governed by the relevant statute, the winning vendor must provide fully PCI DSS-compliant payment processing, ensuring adherence to standards such as secure cardholder data storage, robust encryption, network security monitoring, and periodic compliance assessments as outlined by the Payment Card Industry Data Security Standards (PCI DSS). The payment processing services provided by both companies have been tailored for the unique requirements of Indiana and its governmental entities. </w:t>
      </w:r>
    </w:p>
    <w:p w14:paraId="5ABDA46E" w14:textId="1BED1AA1" w:rsidR="132CBC23" w:rsidRPr="00055FC2" w:rsidRDefault="132CBC23" w:rsidP="001A1B29">
      <w:pPr>
        <w:pStyle w:val="ListParagraph"/>
        <w:ind w:hanging="1080"/>
        <w:rPr>
          <w:rFonts w:ascii="Times New Roman" w:hAnsi="Times New Roman" w:cs="Times New Roman"/>
          <w:b/>
          <w:bCs/>
        </w:rPr>
      </w:pPr>
    </w:p>
    <w:p w14:paraId="4E53B7C0" w14:textId="77777777" w:rsidR="006436D9" w:rsidRPr="00055FC2" w:rsidRDefault="006436D9" w:rsidP="001A1B29">
      <w:pPr>
        <w:pStyle w:val="ListParagraph"/>
        <w:ind w:hanging="1080"/>
        <w:rPr>
          <w:rFonts w:ascii="Times New Roman" w:hAnsi="Times New Roman" w:cs="Times New Roman"/>
          <w:b/>
          <w:bCs/>
        </w:rPr>
      </w:pPr>
    </w:p>
    <w:p w14:paraId="78AF76EC" w14:textId="6689C20D" w:rsidR="006436D9" w:rsidRPr="006100B1" w:rsidRDefault="006100B1" w:rsidP="006100B1">
      <w:pPr>
        <w:pStyle w:val="ListParagraph"/>
        <w:numPr>
          <w:ilvl w:val="4"/>
          <w:numId w:val="21"/>
        </w:numPr>
        <w:ind w:left="0" w:hanging="450"/>
        <w:rPr>
          <w:rFonts w:ascii="Times New Roman" w:hAnsi="Times New Roman" w:cs="Times New Roman"/>
          <w:b/>
          <w:bCs/>
        </w:rPr>
      </w:pPr>
      <w:r>
        <w:rPr>
          <w:rFonts w:ascii="Times New Roman" w:hAnsi="Times New Roman" w:cs="Times New Roman"/>
          <w:b/>
          <w:bCs/>
        </w:rPr>
        <w:t xml:space="preserve">          </w:t>
      </w:r>
      <w:r w:rsidR="2F0DC1A2" w:rsidRPr="006100B1">
        <w:rPr>
          <w:rFonts w:ascii="Times New Roman" w:hAnsi="Times New Roman" w:cs="Times New Roman"/>
          <w:b/>
          <w:bCs/>
        </w:rPr>
        <w:t>PROJECT MANAGEMENT</w:t>
      </w:r>
    </w:p>
    <w:p w14:paraId="5B1BD2C8" w14:textId="77777777" w:rsidR="0090513E" w:rsidRPr="0090513E" w:rsidRDefault="0090513E" w:rsidP="001A1B29">
      <w:pPr>
        <w:ind w:left="720" w:hanging="1080"/>
        <w:rPr>
          <w:rFonts w:ascii="Times New Roman" w:hAnsi="Times New Roman" w:cs="Times New Roman"/>
          <w:b/>
          <w:bCs/>
        </w:rPr>
      </w:pPr>
    </w:p>
    <w:p w14:paraId="3FD80882" w14:textId="420964E1" w:rsidR="4A47D449" w:rsidRPr="0090513E" w:rsidRDefault="4A47D449" w:rsidP="00FE27C4">
      <w:pPr>
        <w:spacing w:after="120"/>
        <w:ind w:left="720"/>
        <w:rPr>
          <w:rFonts w:ascii="Times New Roman" w:hAnsi="Times New Roman" w:cs="Times New Roman"/>
        </w:rPr>
      </w:pPr>
      <w:r w:rsidRPr="00055FC2">
        <w:rPr>
          <w:rFonts w:ascii="Times New Roman" w:eastAsia="Times New Roman" w:hAnsi="Times New Roman" w:cs="Times New Roman"/>
          <w:sz w:val="24"/>
          <w:szCs w:val="24"/>
        </w:rPr>
        <w:t>The Contractor shall provide dedicated project management throughout the engagement. Project management responsibilities include:</w:t>
      </w:r>
    </w:p>
    <w:p w14:paraId="58EFD3DE" w14:textId="77777777" w:rsidR="006436D9" w:rsidRPr="00055FC2" w:rsidRDefault="006436D9" w:rsidP="001A1B29">
      <w:pPr>
        <w:pStyle w:val="ListParagraph"/>
        <w:ind w:hanging="1080"/>
        <w:rPr>
          <w:rFonts w:ascii="Times New Roman" w:hAnsi="Times New Roman" w:cs="Times New Roman"/>
        </w:rPr>
      </w:pPr>
    </w:p>
    <w:p w14:paraId="20397FFD" w14:textId="73F28FBB" w:rsidR="006436D9" w:rsidRPr="00CD6077" w:rsidRDefault="2F0DC1A2" w:rsidP="00290826">
      <w:pPr>
        <w:ind w:left="1530" w:hanging="810"/>
        <w:rPr>
          <w:rFonts w:ascii="Times New Roman" w:hAnsi="Times New Roman" w:cs="Times New Roman"/>
          <w:b/>
          <w:bCs/>
        </w:rPr>
      </w:pPr>
      <w:r w:rsidRPr="00CD6077">
        <w:rPr>
          <w:rFonts w:ascii="Times New Roman" w:hAnsi="Times New Roman" w:cs="Times New Roman"/>
          <w:b/>
          <w:bCs/>
        </w:rPr>
        <w:t>PROJECT MANAGEMENT PLAN</w:t>
      </w:r>
    </w:p>
    <w:p w14:paraId="2F0AFA2D" w14:textId="38B4D33A" w:rsidR="54ECDAC9" w:rsidRPr="00055FC2" w:rsidRDefault="46FAC7DA" w:rsidP="00CD6077">
      <w:pPr>
        <w:pStyle w:val="ListParagraph"/>
        <w:rPr>
          <w:rFonts w:ascii="Times New Roman" w:hAnsi="Times New Roman" w:cs="Times New Roman"/>
        </w:rPr>
      </w:pPr>
      <w:r w:rsidRPr="00055FC2">
        <w:rPr>
          <w:rFonts w:ascii="Times New Roman" w:hAnsi="Times New Roman" w:cs="Times New Roman"/>
        </w:rPr>
        <w:t xml:space="preserve">The contractor shall </w:t>
      </w:r>
      <w:r w:rsidR="313EE316" w:rsidRPr="00055FC2">
        <w:rPr>
          <w:rFonts w:ascii="Times New Roman" w:hAnsi="Times New Roman" w:cs="Times New Roman"/>
        </w:rPr>
        <w:t xml:space="preserve">appoint </w:t>
      </w:r>
      <w:r w:rsidR="01F60874" w:rsidRPr="00055FC2">
        <w:rPr>
          <w:rFonts w:ascii="Times New Roman" w:hAnsi="Times New Roman" w:cs="Times New Roman"/>
        </w:rPr>
        <w:t xml:space="preserve">FTE </w:t>
      </w:r>
      <w:r w:rsidR="6879FBB7" w:rsidRPr="00055FC2">
        <w:rPr>
          <w:rFonts w:ascii="Times New Roman" w:hAnsi="Times New Roman" w:cs="Times New Roman"/>
        </w:rPr>
        <w:t xml:space="preserve">project manager </w:t>
      </w:r>
      <w:r w:rsidR="1D7DFA4A" w:rsidRPr="00055FC2">
        <w:rPr>
          <w:rFonts w:ascii="Times New Roman" w:hAnsi="Times New Roman" w:cs="Times New Roman"/>
        </w:rPr>
        <w:t>for t</w:t>
      </w:r>
      <w:r w:rsidR="62AB2DBF" w:rsidRPr="00055FC2">
        <w:rPr>
          <w:rFonts w:ascii="Times New Roman" w:hAnsi="Times New Roman" w:cs="Times New Roman"/>
        </w:rPr>
        <w:t>he entire</w:t>
      </w:r>
      <w:r w:rsidR="22A1EF45" w:rsidRPr="00055FC2">
        <w:rPr>
          <w:rFonts w:ascii="Times New Roman" w:hAnsi="Times New Roman" w:cs="Times New Roman"/>
        </w:rPr>
        <w:t xml:space="preserve"> duration of the contract.</w:t>
      </w:r>
      <w:r w:rsidR="1D7DFA4A" w:rsidRPr="00055FC2">
        <w:rPr>
          <w:rFonts w:ascii="Times New Roman" w:hAnsi="Times New Roman" w:cs="Times New Roman"/>
        </w:rPr>
        <w:t xml:space="preserve"> </w:t>
      </w:r>
    </w:p>
    <w:p w14:paraId="692FA1B2" w14:textId="04A75CCD" w:rsidR="505C557B" w:rsidRPr="00055FC2" w:rsidRDefault="505C557B" w:rsidP="001A1B29">
      <w:pPr>
        <w:pStyle w:val="ListParagraph"/>
        <w:ind w:hanging="1080"/>
        <w:rPr>
          <w:rFonts w:ascii="Times New Roman" w:hAnsi="Times New Roman" w:cs="Times New Roman"/>
        </w:rPr>
      </w:pPr>
    </w:p>
    <w:p w14:paraId="3154F956" w14:textId="360FF307" w:rsidR="244E4788" w:rsidRPr="0090513E" w:rsidRDefault="244E4788" w:rsidP="00CD6077">
      <w:pPr>
        <w:pStyle w:val="ListParagraph"/>
        <w:rPr>
          <w:rFonts w:ascii="Times New Roman" w:hAnsi="Times New Roman" w:cs="Times New Roman"/>
        </w:rPr>
      </w:pPr>
      <w:r w:rsidRPr="00055FC2">
        <w:rPr>
          <w:rFonts w:ascii="Times New Roman" w:eastAsia="Times New Roman" w:hAnsi="Times New Roman" w:cs="Times New Roman"/>
          <w:color w:val="000000" w:themeColor="text1"/>
        </w:rPr>
        <w:t>The Contractor’s Project Manager shall serve as the single point of contact for all project-related communications and shall be authorized to make decisions on behalf of the Contractor within the approved scope.</w:t>
      </w:r>
    </w:p>
    <w:p w14:paraId="65E2E91C" w14:textId="77777777" w:rsidR="00290826" w:rsidRDefault="00290826" w:rsidP="00290826">
      <w:pPr>
        <w:rPr>
          <w:rFonts w:ascii="Times New Roman" w:hAnsi="Times New Roman" w:cs="Times New Roman"/>
          <w:b/>
          <w:bCs/>
        </w:rPr>
      </w:pPr>
    </w:p>
    <w:p w14:paraId="5C1C59E5" w14:textId="4D8AEE40" w:rsidR="006436D9" w:rsidRPr="00290826" w:rsidRDefault="2F0DC1A2" w:rsidP="001C107C">
      <w:pPr>
        <w:ind w:firstLine="720"/>
        <w:rPr>
          <w:rFonts w:ascii="Times New Roman" w:hAnsi="Times New Roman" w:cs="Times New Roman"/>
          <w:b/>
          <w:bCs/>
        </w:rPr>
      </w:pPr>
      <w:r w:rsidRPr="00290826">
        <w:rPr>
          <w:rFonts w:ascii="Times New Roman" w:hAnsi="Times New Roman" w:cs="Times New Roman"/>
          <w:b/>
          <w:bCs/>
        </w:rPr>
        <w:t>KEY PERSONS</w:t>
      </w:r>
    </w:p>
    <w:p w14:paraId="75725979" w14:textId="51CB9617" w:rsidR="50B08CAE" w:rsidRDefault="1B461D5D" w:rsidP="001C107C">
      <w:pPr>
        <w:pStyle w:val="ListParagraph"/>
        <w:rPr>
          <w:rFonts w:ascii="Times New Roman" w:hAnsi="Times New Roman" w:cs="Times New Roman"/>
        </w:rPr>
      </w:pPr>
      <w:r w:rsidRPr="00055FC2">
        <w:rPr>
          <w:rFonts w:ascii="Times New Roman" w:hAnsi="Times New Roman" w:cs="Times New Roman"/>
        </w:rPr>
        <w:t xml:space="preserve">The contractor shall identify all </w:t>
      </w:r>
      <w:r w:rsidR="58E985BE" w:rsidRPr="00055FC2">
        <w:rPr>
          <w:rFonts w:ascii="Times New Roman" w:hAnsi="Times New Roman" w:cs="Times New Roman"/>
        </w:rPr>
        <w:t xml:space="preserve">other </w:t>
      </w:r>
      <w:r w:rsidRPr="00055FC2">
        <w:rPr>
          <w:rFonts w:ascii="Times New Roman" w:hAnsi="Times New Roman" w:cs="Times New Roman"/>
        </w:rPr>
        <w:t xml:space="preserve">key </w:t>
      </w:r>
      <w:proofErr w:type="gramStart"/>
      <w:r w:rsidRPr="00055FC2">
        <w:rPr>
          <w:rFonts w:ascii="Times New Roman" w:hAnsi="Times New Roman" w:cs="Times New Roman"/>
        </w:rPr>
        <w:t>persons</w:t>
      </w:r>
      <w:proofErr w:type="gramEnd"/>
      <w:r w:rsidRPr="00055FC2">
        <w:rPr>
          <w:rFonts w:ascii="Times New Roman" w:hAnsi="Times New Roman" w:cs="Times New Roman"/>
        </w:rPr>
        <w:t xml:space="preserve"> assigned to this </w:t>
      </w:r>
      <w:r w:rsidR="72630678" w:rsidRPr="00055FC2">
        <w:rPr>
          <w:rFonts w:ascii="Times New Roman" w:hAnsi="Times New Roman" w:cs="Times New Roman"/>
        </w:rPr>
        <w:t>project</w:t>
      </w:r>
      <w:r w:rsidR="7E110289" w:rsidRPr="00055FC2">
        <w:rPr>
          <w:rFonts w:ascii="Times New Roman" w:hAnsi="Times New Roman" w:cs="Times New Roman"/>
        </w:rPr>
        <w:t xml:space="preserve">. </w:t>
      </w:r>
      <w:r w:rsidR="252FDC46" w:rsidRPr="00055FC2">
        <w:rPr>
          <w:rFonts w:ascii="Times New Roman" w:hAnsi="Times New Roman" w:cs="Times New Roman"/>
        </w:rPr>
        <w:t xml:space="preserve">For each key staff </w:t>
      </w:r>
      <w:r w:rsidR="4664FF98" w:rsidRPr="00055FC2">
        <w:rPr>
          <w:rFonts w:ascii="Times New Roman" w:hAnsi="Times New Roman" w:cs="Times New Roman"/>
        </w:rPr>
        <w:t xml:space="preserve">include </w:t>
      </w:r>
      <w:r w:rsidR="46723A00" w:rsidRPr="00055FC2">
        <w:rPr>
          <w:rFonts w:ascii="Times New Roman" w:hAnsi="Times New Roman" w:cs="Times New Roman"/>
        </w:rPr>
        <w:t xml:space="preserve">job </w:t>
      </w:r>
      <w:r w:rsidR="4664FF98" w:rsidRPr="00055FC2">
        <w:rPr>
          <w:rFonts w:ascii="Times New Roman" w:hAnsi="Times New Roman" w:cs="Times New Roman"/>
        </w:rPr>
        <w:t xml:space="preserve">descriptions and </w:t>
      </w:r>
      <w:r w:rsidR="3B164208" w:rsidRPr="00055FC2">
        <w:rPr>
          <w:rFonts w:ascii="Times New Roman" w:hAnsi="Times New Roman" w:cs="Times New Roman"/>
        </w:rPr>
        <w:t xml:space="preserve">all </w:t>
      </w:r>
      <w:r w:rsidR="5F3E85E3" w:rsidRPr="00055FC2">
        <w:rPr>
          <w:rFonts w:ascii="Times New Roman" w:hAnsi="Times New Roman" w:cs="Times New Roman"/>
        </w:rPr>
        <w:t xml:space="preserve">pertinent </w:t>
      </w:r>
      <w:r w:rsidR="1366AB69" w:rsidRPr="00055FC2">
        <w:rPr>
          <w:rFonts w:ascii="Times New Roman" w:hAnsi="Times New Roman" w:cs="Times New Roman"/>
        </w:rPr>
        <w:t>information</w:t>
      </w:r>
      <w:r w:rsidR="4664FF98" w:rsidRPr="00055FC2">
        <w:rPr>
          <w:rFonts w:ascii="Times New Roman" w:hAnsi="Times New Roman" w:cs="Times New Roman"/>
        </w:rPr>
        <w:t xml:space="preserve"> about their role</w:t>
      </w:r>
      <w:r w:rsidR="75FBAF76" w:rsidRPr="00055FC2">
        <w:rPr>
          <w:rFonts w:ascii="Times New Roman" w:hAnsi="Times New Roman" w:cs="Times New Roman"/>
        </w:rPr>
        <w:t>s</w:t>
      </w:r>
      <w:r w:rsidR="20022DE9" w:rsidRPr="00055FC2">
        <w:rPr>
          <w:rFonts w:ascii="Times New Roman" w:hAnsi="Times New Roman" w:cs="Times New Roman"/>
        </w:rPr>
        <w:t>.</w:t>
      </w:r>
    </w:p>
    <w:p w14:paraId="10217640" w14:textId="77777777" w:rsidR="00CB7F40" w:rsidRPr="00055FC2" w:rsidRDefault="00CB7F40" w:rsidP="001C107C">
      <w:pPr>
        <w:pStyle w:val="ListParagraph"/>
        <w:rPr>
          <w:rFonts w:ascii="Times New Roman" w:hAnsi="Times New Roman" w:cs="Times New Roman"/>
        </w:rPr>
      </w:pPr>
    </w:p>
    <w:p w14:paraId="6F8D1DEC" w14:textId="0469AF94" w:rsidR="7E06E848" w:rsidRPr="00055FC2" w:rsidRDefault="4664FF98" w:rsidP="00CB7F40">
      <w:pPr>
        <w:pStyle w:val="ListParagraph"/>
        <w:rPr>
          <w:rFonts w:ascii="Times New Roman" w:hAnsi="Times New Roman" w:cs="Times New Roman"/>
          <w:b/>
          <w:bCs/>
        </w:rPr>
      </w:pPr>
      <w:r w:rsidRPr="00055FC2">
        <w:rPr>
          <w:rFonts w:ascii="Times New Roman" w:hAnsi="Times New Roman" w:cs="Times New Roman"/>
        </w:rPr>
        <w:t xml:space="preserve">The contractor and the state will </w:t>
      </w:r>
      <w:r w:rsidR="51AB7839" w:rsidRPr="00055FC2">
        <w:rPr>
          <w:rFonts w:ascii="Times New Roman" w:hAnsi="Times New Roman" w:cs="Times New Roman"/>
        </w:rPr>
        <w:t>negotiate,</w:t>
      </w:r>
      <w:r w:rsidR="64466038" w:rsidRPr="00055FC2">
        <w:rPr>
          <w:rFonts w:ascii="Times New Roman" w:hAnsi="Times New Roman" w:cs="Times New Roman"/>
        </w:rPr>
        <w:t xml:space="preserve"> </w:t>
      </w:r>
      <w:r w:rsidRPr="00055FC2">
        <w:rPr>
          <w:rFonts w:ascii="Times New Roman" w:hAnsi="Times New Roman" w:cs="Times New Roman"/>
        </w:rPr>
        <w:t>during the contracting process</w:t>
      </w:r>
      <w:r w:rsidR="44A2EE2A" w:rsidRPr="00055FC2">
        <w:rPr>
          <w:rFonts w:ascii="Times New Roman" w:hAnsi="Times New Roman" w:cs="Times New Roman"/>
        </w:rPr>
        <w:t>,</w:t>
      </w:r>
      <w:r w:rsidRPr="00055FC2">
        <w:rPr>
          <w:rFonts w:ascii="Times New Roman" w:hAnsi="Times New Roman" w:cs="Times New Roman"/>
        </w:rPr>
        <w:t xml:space="preserve"> the proposed time each key person will devote to the project.</w:t>
      </w:r>
      <w:r w:rsidRPr="00055FC2">
        <w:rPr>
          <w:rFonts w:ascii="Times New Roman" w:hAnsi="Times New Roman" w:cs="Times New Roman"/>
          <w:b/>
          <w:bCs/>
        </w:rPr>
        <w:t xml:space="preserve"> </w:t>
      </w:r>
    </w:p>
    <w:p w14:paraId="7A589364" w14:textId="77777777" w:rsidR="00000B63" w:rsidRPr="00055FC2" w:rsidRDefault="00000B63" w:rsidP="001A1B29">
      <w:pPr>
        <w:ind w:left="720" w:hanging="1080"/>
        <w:rPr>
          <w:rFonts w:ascii="Times New Roman" w:hAnsi="Times New Roman" w:cs="Times New Roman"/>
          <w:b/>
          <w:bCs/>
        </w:rPr>
      </w:pPr>
    </w:p>
    <w:p w14:paraId="2ECAC0EF" w14:textId="2B42C266" w:rsidR="006436D9" w:rsidRPr="00CB7F40" w:rsidRDefault="6116E8E3" w:rsidP="00CB7F40">
      <w:pPr>
        <w:ind w:firstLine="720"/>
        <w:rPr>
          <w:rFonts w:ascii="Times New Roman" w:hAnsi="Times New Roman" w:cs="Times New Roman"/>
          <w:b/>
          <w:bCs/>
        </w:rPr>
      </w:pPr>
      <w:r w:rsidRPr="00CB7F40">
        <w:rPr>
          <w:rFonts w:ascii="Times New Roman" w:hAnsi="Times New Roman" w:cs="Times New Roman"/>
          <w:b/>
          <w:bCs/>
        </w:rPr>
        <w:t>OTHER PROJECT STAFF</w:t>
      </w:r>
    </w:p>
    <w:p w14:paraId="5F4A4EFB" w14:textId="39422322" w:rsidR="41744A7F" w:rsidRPr="00055FC2" w:rsidRDefault="41744A7F" w:rsidP="00CB7F40">
      <w:pPr>
        <w:pStyle w:val="ListParagraph"/>
        <w:rPr>
          <w:rFonts w:ascii="Times New Roman" w:hAnsi="Times New Roman" w:cs="Times New Roman"/>
          <w:b/>
          <w:bCs/>
        </w:rPr>
      </w:pPr>
      <w:r w:rsidRPr="00055FC2">
        <w:rPr>
          <w:rFonts w:ascii="Times New Roman" w:hAnsi="Times New Roman" w:cs="Times New Roman"/>
        </w:rPr>
        <w:t xml:space="preserve">The contractor shall identify all other project staff, not identified above, who will be assigned to this project. </w:t>
      </w:r>
      <w:r w:rsidR="7A2F6E89" w:rsidRPr="00055FC2">
        <w:rPr>
          <w:rFonts w:ascii="Times New Roman" w:hAnsi="Times New Roman" w:cs="Times New Roman"/>
        </w:rPr>
        <w:t>J</w:t>
      </w:r>
      <w:r w:rsidRPr="00055FC2">
        <w:rPr>
          <w:rFonts w:ascii="Times New Roman" w:hAnsi="Times New Roman" w:cs="Times New Roman"/>
        </w:rPr>
        <w:t xml:space="preserve">ob descriptions </w:t>
      </w:r>
      <w:r w:rsidR="0C134B23" w:rsidRPr="00055FC2">
        <w:rPr>
          <w:rFonts w:ascii="Times New Roman" w:hAnsi="Times New Roman" w:cs="Times New Roman"/>
        </w:rPr>
        <w:t xml:space="preserve">and their relevance to the project must be </w:t>
      </w:r>
      <w:r w:rsidR="009044FD" w:rsidRPr="00055FC2">
        <w:rPr>
          <w:rFonts w:ascii="Times New Roman" w:hAnsi="Times New Roman" w:cs="Times New Roman"/>
        </w:rPr>
        <w:t>included</w:t>
      </w:r>
      <w:r w:rsidR="0C134B23" w:rsidRPr="00055FC2">
        <w:rPr>
          <w:rFonts w:ascii="Times New Roman" w:hAnsi="Times New Roman" w:cs="Times New Roman"/>
        </w:rPr>
        <w:t>. T</w:t>
      </w:r>
      <w:r w:rsidRPr="00055FC2">
        <w:rPr>
          <w:rFonts w:ascii="Times New Roman" w:hAnsi="Times New Roman" w:cs="Times New Roman"/>
        </w:rPr>
        <w:t xml:space="preserve">he contractor and the state will </w:t>
      </w:r>
      <w:proofErr w:type="gramStart"/>
      <w:r w:rsidRPr="00055FC2">
        <w:rPr>
          <w:rFonts w:ascii="Times New Roman" w:hAnsi="Times New Roman" w:cs="Times New Roman"/>
        </w:rPr>
        <w:t>negotiate,</w:t>
      </w:r>
      <w:proofErr w:type="gramEnd"/>
      <w:r w:rsidRPr="00055FC2">
        <w:rPr>
          <w:rFonts w:ascii="Times New Roman" w:hAnsi="Times New Roman" w:cs="Times New Roman"/>
        </w:rPr>
        <w:t xml:space="preserve"> during the contracting </w:t>
      </w:r>
      <w:proofErr w:type="gramStart"/>
      <w:r w:rsidRPr="00055FC2">
        <w:rPr>
          <w:rFonts w:ascii="Times New Roman" w:hAnsi="Times New Roman" w:cs="Times New Roman"/>
        </w:rPr>
        <w:t>process,</w:t>
      </w:r>
      <w:proofErr w:type="gramEnd"/>
      <w:r w:rsidRPr="00055FC2">
        <w:rPr>
          <w:rFonts w:ascii="Times New Roman" w:hAnsi="Times New Roman" w:cs="Times New Roman"/>
        </w:rPr>
        <w:t xml:space="preserve"> the proposed time each</w:t>
      </w:r>
      <w:r w:rsidR="30CA0546" w:rsidRPr="00055FC2">
        <w:rPr>
          <w:rFonts w:ascii="Times New Roman" w:hAnsi="Times New Roman" w:cs="Times New Roman"/>
        </w:rPr>
        <w:t xml:space="preserve"> additional staff</w:t>
      </w:r>
      <w:r w:rsidRPr="00055FC2">
        <w:rPr>
          <w:rFonts w:ascii="Times New Roman" w:hAnsi="Times New Roman" w:cs="Times New Roman"/>
        </w:rPr>
        <w:t xml:space="preserve"> will devote to the project.</w:t>
      </w:r>
      <w:r w:rsidRPr="00055FC2">
        <w:rPr>
          <w:rFonts w:ascii="Times New Roman" w:hAnsi="Times New Roman" w:cs="Times New Roman"/>
          <w:b/>
          <w:bCs/>
        </w:rPr>
        <w:t xml:space="preserve"> </w:t>
      </w:r>
    </w:p>
    <w:p w14:paraId="0E17211A" w14:textId="77777777" w:rsidR="505C557B" w:rsidRPr="00055FC2" w:rsidRDefault="505C557B" w:rsidP="001A1B29">
      <w:pPr>
        <w:ind w:left="720" w:hanging="1080"/>
        <w:rPr>
          <w:rFonts w:ascii="Times New Roman" w:hAnsi="Times New Roman" w:cs="Times New Roman"/>
          <w:b/>
          <w:bCs/>
        </w:rPr>
      </w:pPr>
    </w:p>
    <w:p w14:paraId="506BF04B" w14:textId="06F61385" w:rsidR="006436D9" w:rsidRPr="00055FC2" w:rsidRDefault="006436D9" w:rsidP="00CB7F40">
      <w:pPr>
        <w:pStyle w:val="ListParagraph"/>
        <w:rPr>
          <w:rFonts w:ascii="Times New Roman" w:hAnsi="Times New Roman" w:cs="Times New Roman"/>
          <w:b/>
          <w:bCs/>
        </w:rPr>
      </w:pPr>
      <w:r w:rsidRPr="00055FC2">
        <w:rPr>
          <w:rFonts w:ascii="Times New Roman" w:hAnsi="Times New Roman" w:cs="Times New Roman"/>
          <w:b/>
          <w:bCs/>
        </w:rPr>
        <w:t>DOCUMENT MANAGEMENT</w:t>
      </w:r>
    </w:p>
    <w:p w14:paraId="29D43564" w14:textId="5E00D609" w:rsidR="00B31112" w:rsidRPr="00055FC2" w:rsidRDefault="00DA5717" w:rsidP="00CB7F40">
      <w:pPr>
        <w:ind w:left="720"/>
        <w:rPr>
          <w:rFonts w:ascii="Times New Roman" w:hAnsi="Times New Roman" w:cs="Times New Roman"/>
          <w:b/>
          <w:bCs/>
        </w:rPr>
      </w:pPr>
      <w:r w:rsidRPr="00055FC2">
        <w:rPr>
          <w:rFonts w:ascii="Times New Roman" w:hAnsi="Times New Roman" w:cs="Times New Roman"/>
        </w:rPr>
        <w:t>The Contractor shall</w:t>
      </w:r>
      <w:r w:rsidR="00B31112" w:rsidRPr="00055FC2">
        <w:rPr>
          <w:rFonts w:ascii="Times New Roman" w:hAnsi="Times New Roman" w:cs="Times New Roman"/>
        </w:rPr>
        <w:t>:</w:t>
      </w:r>
    </w:p>
    <w:p w14:paraId="4AA237C7" w14:textId="44889AE6" w:rsidR="00122B0F" w:rsidRPr="00055FC2" w:rsidRDefault="0D775268" w:rsidP="00BB686E">
      <w:pPr>
        <w:pStyle w:val="ListParagraph"/>
        <w:numPr>
          <w:ilvl w:val="0"/>
          <w:numId w:val="3"/>
        </w:numPr>
        <w:ind w:left="1260" w:hanging="180"/>
        <w:rPr>
          <w:rFonts w:ascii="Times New Roman" w:hAnsi="Times New Roman" w:cs="Times New Roman"/>
        </w:rPr>
      </w:pPr>
      <w:r w:rsidRPr="00055FC2">
        <w:rPr>
          <w:rFonts w:ascii="Times New Roman" w:hAnsi="Times New Roman" w:cs="Times New Roman"/>
        </w:rPr>
        <w:t xml:space="preserve">Provide the State with access to all contract related documents </w:t>
      </w:r>
      <w:r w:rsidR="50AD8D78" w:rsidRPr="00055FC2">
        <w:rPr>
          <w:rFonts w:ascii="Times New Roman" w:hAnsi="Times New Roman" w:cs="Times New Roman"/>
        </w:rPr>
        <w:t xml:space="preserve">in a timely manner in accordance </w:t>
      </w:r>
      <w:r w:rsidR="50BC1399" w:rsidRPr="00055FC2">
        <w:rPr>
          <w:rFonts w:ascii="Times New Roman" w:hAnsi="Times New Roman" w:cs="Times New Roman"/>
        </w:rPr>
        <w:t>with</w:t>
      </w:r>
      <w:r w:rsidR="50AD8D78" w:rsidRPr="00055FC2">
        <w:rPr>
          <w:rFonts w:ascii="Times New Roman" w:hAnsi="Times New Roman" w:cs="Times New Roman"/>
        </w:rPr>
        <w:t xml:space="preserve"> the burden of the request</w:t>
      </w:r>
      <w:r w:rsidR="0521D094" w:rsidRPr="00055FC2">
        <w:rPr>
          <w:rFonts w:ascii="Times New Roman" w:hAnsi="Times New Roman" w:cs="Times New Roman"/>
        </w:rPr>
        <w:t>.</w:t>
      </w:r>
    </w:p>
    <w:p w14:paraId="35E6C6A0" w14:textId="3D28F872" w:rsidR="001915FA" w:rsidRPr="00055FC2" w:rsidRDefault="79D3161C" w:rsidP="00BB686E">
      <w:pPr>
        <w:pStyle w:val="ListParagraph"/>
        <w:numPr>
          <w:ilvl w:val="0"/>
          <w:numId w:val="3"/>
        </w:numPr>
        <w:ind w:left="1260" w:hanging="180"/>
        <w:rPr>
          <w:rFonts w:ascii="Times New Roman" w:hAnsi="Times New Roman" w:cs="Times New Roman"/>
        </w:rPr>
      </w:pPr>
      <w:r w:rsidRPr="00055FC2">
        <w:rPr>
          <w:rFonts w:ascii="Times New Roman" w:hAnsi="Times New Roman" w:cs="Times New Roman"/>
        </w:rPr>
        <w:t xml:space="preserve">The contractor will make all </w:t>
      </w:r>
      <w:r w:rsidR="3C8164DB" w:rsidRPr="00055FC2">
        <w:rPr>
          <w:rFonts w:ascii="Times New Roman" w:hAnsi="Times New Roman" w:cs="Times New Roman"/>
        </w:rPr>
        <w:t>documen</w:t>
      </w:r>
      <w:r w:rsidR="654C2AA5" w:rsidRPr="00055FC2">
        <w:rPr>
          <w:rFonts w:ascii="Times New Roman" w:hAnsi="Times New Roman" w:cs="Times New Roman"/>
        </w:rPr>
        <w:t>ts</w:t>
      </w:r>
      <w:r w:rsidR="7C6BB1FA" w:rsidRPr="00055FC2">
        <w:rPr>
          <w:rFonts w:ascii="Times New Roman" w:hAnsi="Times New Roman" w:cs="Times New Roman"/>
        </w:rPr>
        <w:t xml:space="preserve"> </w:t>
      </w:r>
      <w:r w:rsidR="73E00364" w:rsidRPr="00055FC2">
        <w:rPr>
          <w:rFonts w:ascii="Times New Roman" w:hAnsi="Times New Roman" w:cs="Times New Roman"/>
        </w:rPr>
        <w:t xml:space="preserve">and/or work products produced during the contract </w:t>
      </w:r>
      <w:r w:rsidR="7C6BB1FA" w:rsidRPr="00055FC2">
        <w:rPr>
          <w:rFonts w:ascii="Times New Roman" w:hAnsi="Times New Roman" w:cs="Times New Roman"/>
        </w:rPr>
        <w:t>ac</w:t>
      </w:r>
      <w:r w:rsidR="4B761D6A" w:rsidRPr="00055FC2">
        <w:rPr>
          <w:rFonts w:ascii="Times New Roman" w:hAnsi="Times New Roman" w:cs="Times New Roman"/>
        </w:rPr>
        <w:t>cessibl</w:t>
      </w:r>
      <w:r w:rsidR="720A4FE1" w:rsidRPr="00055FC2">
        <w:rPr>
          <w:rFonts w:ascii="Times New Roman" w:hAnsi="Times New Roman" w:cs="Times New Roman"/>
        </w:rPr>
        <w:t xml:space="preserve">e </w:t>
      </w:r>
      <w:r w:rsidR="41DE9669" w:rsidRPr="00055FC2">
        <w:rPr>
          <w:rFonts w:ascii="Times New Roman" w:hAnsi="Times New Roman" w:cs="Times New Roman"/>
        </w:rPr>
        <w:t>to</w:t>
      </w:r>
      <w:r w:rsidR="6A240B29" w:rsidRPr="00055FC2">
        <w:rPr>
          <w:rFonts w:ascii="Times New Roman" w:hAnsi="Times New Roman" w:cs="Times New Roman"/>
        </w:rPr>
        <w:t xml:space="preserve"> the </w:t>
      </w:r>
      <w:r w:rsidR="76F80062" w:rsidRPr="00055FC2">
        <w:rPr>
          <w:rFonts w:ascii="Times New Roman" w:hAnsi="Times New Roman" w:cs="Times New Roman"/>
        </w:rPr>
        <w:t xml:space="preserve">state in a manner </w:t>
      </w:r>
      <w:r w:rsidR="39D69C4D" w:rsidRPr="00055FC2">
        <w:rPr>
          <w:rFonts w:ascii="Times New Roman" w:hAnsi="Times New Roman" w:cs="Times New Roman"/>
        </w:rPr>
        <w:t>agreed upon by the state</w:t>
      </w:r>
    </w:p>
    <w:p w14:paraId="42F1C80C" w14:textId="243B7954" w:rsidR="7CC70D37" w:rsidRDefault="7CC70D37" w:rsidP="00BB686E">
      <w:pPr>
        <w:pStyle w:val="ListParagraph"/>
        <w:numPr>
          <w:ilvl w:val="0"/>
          <w:numId w:val="3"/>
        </w:numPr>
        <w:ind w:left="1260" w:hanging="180"/>
        <w:rPr>
          <w:rFonts w:ascii="Times New Roman" w:hAnsi="Times New Roman" w:cs="Times New Roman"/>
        </w:rPr>
      </w:pPr>
      <w:r w:rsidRPr="00055FC2">
        <w:rPr>
          <w:rFonts w:ascii="Times New Roman" w:hAnsi="Times New Roman" w:cs="Times New Roman"/>
        </w:rPr>
        <w:t>The state shall retain ownership of all documents produced under this contract</w:t>
      </w:r>
    </w:p>
    <w:p w14:paraId="6146FD66" w14:textId="77777777" w:rsidR="00217F5E" w:rsidRPr="00217F5E" w:rsidRDefault="00217F5E" w:rsidP="00BB686E">
      <w:pPr>
        <w:ind w:left="1080"/>
        <w:rPr>
          <w:rFonts w:ascii="Times New Roman" w:hAnsi="Times New Roman" w:cs="Times New Roman"/>
        </w:rPr>
      </w:pPr>
    </w:p>
    <w:p w14:paraId="4FB00038" w14:textId="77777777" w:rsidR="00EF6809" w:rsidRPr="00055FC2" w:rsidRDefault="7CC70D37" w:rsidP="00BB686E">
      <w:pPr>
        <w:pStyle w:val="ListParagraph"/>
        <w:spacing w:after="160"/>
        <w:ind w:left="1800" w:hanging="990"/>
        <w:rPr>
          <w:rFonts w:ascii="Times New Roman" w:eastAsia="Times New Roman" w:hAnsi="Times New Roman" w:cs="Times New Roman"/>
          <w:color w:val="000000" w:themeColor="text1"/>
        </w:rPr>
      </w:pPr>
      <w:r w:rsidRPr="00055FC2">
        <w:rPr>
          <w:rFonts w:ascii="Times New Roman" w:eastAsia="Times New Roman" w:hAnsi="Times New Roman" w:cs="Times New Roman"/>
          <w:color w:val="000000" w:themeColor="text1"/>
        </w:rPr>
        <w:t>Upon contract termination, all documentation shall be transferred to the State in its entirety</w:t>
      </w:r>
    </w:p>
    <w:p w14:paraId="28FD2780" w14:textId="77777777" w:rsidR="008D556C" w:rsidRPr="00055FC2" w:rsidRDefault="00192EFE" w:rsidP="00BB686E">
      <w:pPr>
        <w:pStyle w:val="ListParagraph"/>
        <w:numPr>
          <w:ilvl w:val="0"/>
          <w:numId w:val="14"/>
        </w:numPr>
        <w:spacing w:after="160"/>
        <w:ind w:left="1170" w:firstLine="0"/>
        <w:rPr>
          <w:rFonts w:ascii="Times New Roman" w:hAnsi="Times New Roman" w:cs="Times New Roman"/>
        </w:rPr>
      </w:pPr>
      <w:r w:rsidRPr="00055FC2">
        <w:rPr>
          <w:rFonts w:ascii="Times New Roman" w:hAnsi="Times New Roman" w:cs="Times New Roman"/>
        </w:rPr>
        <w:t>Respondents</w:t>
      </w:r>
      <w:r w:rsidR="00F35A96" w:rsidRPr="00055FC2">
        <w:rPr>
          <w:rFonts w:ascii="Times New Roman" w:hAnsi="Times New Roman" w:cs="Times New Roman"/>
        </w:rPr>
        <w:t xml:space="preserve"> must provide a full system architecture document, as </w:t>
      </w:r>
      <w:proofErr w:type="gramStart"/>
      <w:r w:rsidR="008D556C" w:rsidRPr="00055FC2">
        <w:rPr>
          <w:rFonts w:ascii="Times New Roman" w:hAnsi="Times New Roman" w:cs="Times New Roman"/>
        </w:rPr>
        <w:t>a deliverable</w:t>
      </w:r>
      <w:proofErr w:type="gramEnd"/>
      <w:r w:rsidR="00F35A96" w:rsidRPr="00055FC2">
        <w:rPr>
          <w:rFonts w:ascii="Times New Roman" w:hAnsi="Times New Roman" w:cs="Times New Roman"/>
        </w:rPr>
        <w:t>, prior to project acceptance. At minimum, an annual review of that document is required, and the resulting document is to be provided to IOT. </w:t>
      </w:r>
    </w:p>
    <w:p w14:paraId="5E0941D7" w14:textId="0B275DCF" w:rsidR="009B5E19" w:rsidRPr="00055FC2" w:rsidRDefault="0067466B" w:rsidP="00BB686E">
      <w:pPr>
        <w:pStyle w:val="ListParagraph"/>
        <w:numPr>
          <w:ilvl w:val="0"/>
          <w:numId w:val="14"/>
        </w:numPr>
        <w:spacing w:after="160"/>
        <w:ind w:left="1170" w:firstLine="0"/>
        <w:rPr>
          <w:rFonts w:ascii="Times New Roman" w:hAnsi="Times New Roman" w:cs="Times New Roman"/>
        </w:rPr>
      </w:pPr>
      <w:r w:rsidRPr="00055FC2">
        <w:rPr>
          <w:rFonts w:ascii="Times New Roman" w:hAnsi="Times New Roman" w:cs="Times New Roman"/>
        </w:rPr>
        <w:t>The contractor will</w:t>
      </w:r>
      <w:r w:rsidR="006F6106" w:rsidRPr="00055FC2">
        <w:rPr>
          <w:rFonts w:ascii="Times New Roman" w:hAnsi="Times New Roman" w:cs="Times New Roman"/>
        </w:rPr>
        <w:t xml:space="preserve"> </w:t>
      </w:r>
      <w:r w:rsidRPr="00055FC2">
        <w:rPr>
          <w:rFonts w:ascii="Times New Roman" w:hAnsi="Times New Roman" w:cs="Times New Roman"/>
        </w:rPr>
        <w:t>implement retention schedules and legal hold procedures upon State notice.</w:t>
      </w:r>
    </w:p>
    <w:p w14:paraId="6F3814E9" w14:textId="77777777" w:rsidR="009B5E19" w:rsidRPr="00055FC2" w:rsidRDefault="009B5E19" w:rsidP="00BB686E">
      <w:pPr>
        <w:pStyle w:val="ListParagraph"/>
        <w:spacing w:after="160"/>
        <w:ind w:left="1170"/>
        <w:rPr>
          <w:rFonts w:ascii="Times New Roman" w:hAnsi="Times New Roman" w:cs="Times New Roman"/>
        </w:rPr>
      </w:pPr>
    </w:p>
    <w:p w14:paraId="1E27A56C" w14:textId="3DC72038" w:rsidR="006436D9" w:rsidRPr="00055FC2" w:rsidRDefault="6116E8E3" w:rsidP="001A1B29">
      <w:pPr>
        <w:pStyle w:val="ListParagraph"/>
        <w:numPr>
          <w:ilvl w:val="0"/>
          <w:numId w:val="8"/>
        </w:numPr>
        <w:spacing w:after="160"/>
        <w:ind w:left="720" w:hanging="1080"/>
        <w:rPr>
          <w:rFonts w:ascii="Times New Roman" w:hAnsi="Times New Roman" w:cs="Times New Roman"/>
        </w:rPr>
      </w:pPr>
      <w:r w:rsidRPr="00055FC2">
        <w:rPr>
          <w:rFonts w:ascii="Times New Roman" w:hAnsi="Times New Roman" w:cs="Times New Roman"/>
          <w:b/>
          <w:bCs/>
        </w:rPr>
        <w:t>STATUS UPDATES AND REPORTING</w:t>
      </w:r>
    </w:p>
    <w:p w14:paraId="6309EB18" w14:textId="102E0367" w:rsidR="3B4750B6" w:rsidRPr="0090513E" w:rsidRDefault="3B4750B6" w:rsidP="001A1B29">
      <w:pPr>
        <w:ind w:left="720" w:hanging="1080"/>
        <w:rPr>
          <w:rFonts w:ascii="Times New Roman" w:hAnsi="Times New Roman" w:cs="Times New Roman"/>
        </w:rPr>
      </w:pPr>
      <w:r w:rsidRPr="00055FC2">
        <w:rPr>
          <w:rFonts w:ascii="Times New Roman" w:eastAsia="Times New Roman" w:hAnsi="Times New Roman" w:cs="Times New Roman"/>
          <w:color w:val="000000" w:themeColor="text1"/>
        </w:rPr>
        <w:lastRenderedPageBreak/>
        <w:t xml:space="preserve">             The Contractor shall provide regular status updates and reporting as follows:</w:t>
      </w:r>
    </w:p>
    <w:p w14:paraId="0D1A9CA0" w14:textId="01BC7D32" w:rsidR="00727FE0" w:rsidRPr="00055FC2" w:rsidRDefault="0B1EBF72" w:rsidP="006F6B0F">
      <w:pPr>
        <w:pStyle w:val="ListParagraph"/>
        <w:numPr>
          <w:ilvl w:val="0"/>
          <w:numId w:val="22"/>
        </w:numPr>
        <w:rPr>
          <w:rFonts w:ascii="Times New Roman" w:hAnsi="Times New Roman" w:cs="Times New Roman"/>
        </w:rPr>
      </w:pPr>
      <w:r w:rsidRPr="00055FC2">
        <w:rPr>
          <w:rFonts w:ascii="Times New Roman" w:hAnsi="Times New Roman" w:cs="Times New Roman"/>
        </w:rPr>
        <w:t xml:space="preserve">Monthly reports </w:t>
      </w:r>
      <w:r w:rsidR="2DA29339" w:rsidRPr="00055FC2">
        <w:rPr>
          <w:rFonts w:ascii="Times New Roman" w:hAnsi="Times New Roman" w:cs="Times New Roman"/>
        </w:rPr>
        <w:t xml:space="preserve">due </w:t>
      </w:r>
      <w:proofErr w:type="gramStart"/>
      <w:r w:rsidR="25F63DFB" w:rsidRPr="00055FC2">
        <w:rPr>
          <w:rFonts w:ascii="Times New Roman" w:hAnsi="Times New Roman" w:cs="Times New Roman"/>
        </w:rPr>
        <w:t>by</w:t>
      </w:r>
      <w:proofErr w:type="gramEnd"/>
      <w:r w:rsidR="6401AB85" w:rsidRPr="00055FC2">
        <w:rPr>
          <w:rFonts w:ascii="Times New Roman" w:hAnsi="Times New Roman" w:cs="Times New Roman"/>
        </w:rPr>
        <w:t xml:space="preserve"> the 5</w:t>
      </w:r>
      <w:r w:rsidR="6401AB85" w:rsidRPr="00055FC2">
        <w:rPr>
          <w:rFonts w:ascii="Times New Roman" w:hAnsi="Times New Roman" w:cs="Times New Roman"/>
          <w:vertAlign w:val="superscript"/>
        </w:rPr>
        <w:t>th</w:t>
      </w:r>
      <w:r w:rsidR="6401AB85" w:rsidRPr="00055FC2">
        <w:rPr>
          <w:rFonts w:ascii="Times New Roman" w:hAnsi="Times New Roman" w:cs="Times New Roman"/>
        </w:rPr>
        <w:t xml:space="preserve"> business day of the month </w:t>
      </w:r>
      <w:r w:rsidR="25F63DFB" w:rsidRPr="00055FC2">
        <w:rPr>
          <w:rFonts w:ascii="Times New Roman" w:hAnsi="Times New Roman" w:cs="Times New Roman"/>
        </w:rPr>
        <w:t>as outlined in the Scope of Work: Training report, Helpdesk report, Enhancements report</w:t>
      </w:r>
      <w:r w:rsidR="359912CD" w:rsidRPr="00055FC2">
        <w:rPr>
          <w:rFonts w:ascii="Times New Roman" w:hAnsi="Times New Roman" w:cs="Times New Roman"/>
        </w:rPr>
        <w:t>.</w:t>
      </w:r>
    </w:p>
    <w:p w14:paraId="3AC7C24E" w14:textId="5B451503" w:rsidR="06FE5029" w:rsidRPr="00055FC2" w:rsidRDefault="06FE5029" w:rsidP="006F6B0F">
      <w:pPr>
        <w:pStyle w:val="ListParagraph"/>
        <w:numPr>
          <w:ilvl w:val="0"/>
          <w:numId w:val="22"/>
        </w:numPr>
        <w:rPr>
          <w:rFonts w:ascii="Times New Roman" w:hAnsi="Times New Roman" w:cs="Times New Roman"/>
        </w:rPr>
      </w:pPr>
      <w:r w:rsidRPr="00055FC2">
        <w:rPr>
          <w:rFonts w:ascii="Times New Roman" w:hAnsi="Times New Roman" w:cs="Times New Roman"/>
        </w:rPr>
        <w:t>The Contractor will lead monthly/Bi-monthly update meetings with the State with accompanying meeting minutes sent no later than 5 business days after the related meeting.</w:t>
      </w:r>
    </w:p>
    <w:p w14:paraId="57F74E37" w14:textId="44301866" w:rsidR="00A67199" w:rsidRPr="00055FC2" w:rsidRDefault="7D553FF4" w:rsidP="006F6B0F">
      <w:pPr>
        <w:pStyle w:val="ListParagraph"/>
        <w:numPr>
          <w:ilvl w:val="0"/>
          <w:numId w:val="22"/>
        </w:numPr>
        <w:rPr>
          <w:rFonts w:ascii="Times New Roman" w:hAnsi="Times New Roman" w:cs="Times New Roman"/>
        </w:rPr>
      </w:pPr>
      <w:r w:rsidRPr="00055FC2">
        <w:rPr>
          <w:rFonts w:ascii="Times New Roman" w:hAnsi="Times New Roman" w:cs="Times New Roman"/>
        </w:rPr>
        <w:t>Y</w:t>
      </w:r>
      <w:r w:rsidR="3101D872" w:rsidRPr="00055FC2">
        <w:rPr>
          <w:rFonts w:ascii="Times New Roman" w:hAnsi="Times New Roman" w:cs="Times New Roman"/>
        </w:rPr>
        <w:t>ear</w:t>
      </w:r>
      <w:r w:rsidR="5437FA90" w:rsidRPr="00055FC2">
        <w:rPr>
          <w:rFonts w:ascii="Times New Roman" w:hAnsi="Times New Roman" w:cs="Times New Roman"/>
        </w:rPr>
        <w:t>-</w:t>
      </w:r>
      <w:r w:rsidR="3101D872" w:rsidRPr="00055FC2">
        <w:rPr>
          <w:rFonts w:ascii="Times New Roman" w:hAnsi="Times New Roman" w:cs="Times New Roman"/>
        </w:rPr>
        <w:t>end report</w:t>
      </w:r>
      <w:r w:rsidR="6B9D9270" w:rsidRPr="00055FC2">
        <w:rPr>
          <w:rFonts w:ascii="Times New Roman" w:hAnsi="Times New Roman" w:cs="Times New Roman"/>
        </w:rPr>
        <w:t>,</w:t>
      </w:r>
      <w:r w:rsidR="3101D872" w:rsidRPr="00055FC2">
        <w:rPr>
          <w:rFonts w:ascii="Times New Roman" w:hAnsi="Times New Roman" w:cs="Times New Roman"/>
        </w:rPr>
        <w:t xml:space="preserve"> no later than 30 days following the end of a fiscal year as outlined in the Scope of Work.</w:t>
      </w:r>
    </w:p>
    <w:p w14:paraId="67A84951" w14:textId="55FD751E" w:rsidR="286031A1" w:rsidRPr="00055FC2" w:rsidRDefault="286031A1" w:rsidP="006F6B0F">
      <w:pPr>
        <w:pStyle w:val="ListParagraph"/>
        <w:numPr>
          <w:ilvl w:val="0"/>
          <w:numId w:val="22"/>
        </w:numPr>
        <w:rPr>
          <w:rFonts w:ascii="Times New Roman" w:hAnsi="Times New Roman" w:cs="Times New Roman"/>
        </w:rPr>
      </w:pPr>
      <w:r w:rsidRPr="00055FC2">
        <w:rPr>
          <w:rFonts w:ascii="Times New Roman" w:hAnsi="Times New Roman" w:cs="Times New Roman"/>
        </w:rPr>
        <w:t xml:space="preserve">The contractor will also be </w:t>
      </w:r>
      <w:r w:rsidR="390FCACC" w:rsidRPr="00055FC2">
        <w:rPr>
          <w:rFonts w:ascii="Times New Roman" w:hAnsi="Times New Roman" w:cs="Times New Roman"/>
        </w:rPr>
        <w:t>available</w:t>
      </w:r>
      <w:r w:rsidR="0E47DD56" w:rsidRPr="00055FC2">
        <w:rPr>
          <w:rFonts w:ascii="Times New Roman" w:hAnsi="Times New Roman" w:cs="Times New Roman"/>
        </w:rPr>
        <w:t xml:space="preserve"> via </w:t>
      </w:r>
      <w:r w:rsidR="4F92EF59" w:rsidRPr="00055FC2">
        <w:rPr>
          <w:rFonts w:ascii="Times New Roman" w:hAnsi="Times New Roman" w:cs="Times New Roman"/>
        </w:rPr>
        <w:t>email and/or for ad hoc meetings, based on the state’s needs</w:t>
      </w:r>
      <w:r w:rsidR="0E47DD56" w:rsidRPr="00055FC2">
        <w:rPr>
          <w:rFonts w:ascii="Times New Roman" w:hAnsi="Times New Roman" w:cs="Times New Roman"/>
        </w:rPr>
        <w:t xml:space="preserve"> </w:t>
      </w:r>
    </w:p>
    <w:p w14:paraId="76B41459" w14:textId="7CA38BC4" w:rsidR="005B7EEF" w:rsidRPr="00055FC2" w:rsidRDefault="005B7EEF" w:rsidP="006F6B0F">
      <w:pPr>
        <w:pStyle w:val="ListParagraph"/>
        <w:numPr>
          <w:ilvl w:val="0"/>
          <w:numId w:val="22"/>
        </w:numPr>
        <w:rPr>
          <w:rFonts w:ascii="Times New Roman" w:hAnsi="Times New Roman" w:cs="Times New Roman"/>
        </w:rPr>
      </w:pPr>
      <w:r w:rsidRPr="00055FC2">
        <w:rPr>
          <w:rFonts w:ascii="Times New Roman" w:hAnsi="Times New Roman" w:cs="Times New Roman"/>
        </w:rPr>
        <w:t xml:space="preserve">The contractor may be required to </w:t>
      </w:r>
      <w:r w:rsidR="00B03B42" w:rsidRPr="00055FC2">
        <w:rPr>
          <w:rFonts w:ascii="Times New Roman" w:hAnsi="Times New Roman" w:cs="Times New Roman"/>
        </w:rPr>
        <w:t xml:space="preserve">develop a dashboard </w:t>
      </w:r>
      <w:r w:rsidR="006D4E45" w:rsidRPr="00055FC2">
        <w:rPr>
          <w:rFonts w:ascii="Times New Roman" w:hAnsi="Times New Roman" w:cs="Times New Roman"/>
        </w:rPr>
        <w:t xml:space="preserve">to be shared with DMHA staff for the purpose of sharing status </w:t>
      </w:r>
      <w:r w:rsidR="008269E1" w:rsidRPr="00055FC2">
        <w:rPr>
          <w:rFonts w:ascii="Times New Roman" w:hAnsi="Times New Roman" w:cs="Times New Roman"/>
        </w:rPr>
        <w:t xml:space="preserve">updates and reporting. </w:t>
      </w:r>
    </w:p>
    <w:p w14:paraId="7601AAAB" w14:textId="77777777" w:rsidR="009B3B45" w:rsidRPr="00055FC2" w:rsidRDefault="009B3B45" w:rsidP="001A1B29">
      <w:pPr>
        <w:ind w:left="720" w:hanging="1080"/>
        <w:rPr>
          <w:rFonts w:ascii="Times New Roman" w:hAnsi="Times New Roman" w:cs="Times New Roman"/>
        </w:rPr>
      </w:pPr>
    </w:p>
    <w:p w14:paraId="2CB22C39" w14:textId="3F0C11C3" w:rsidR="00BC51E9" w:rsidRDefault="00BC51E9" w:rsidP="00AE09E9">
      <w:pPr>
        <w:pStyle w:val="ListParagraph"/>
        <w:ind w:hanging="360"/>
        <w:rPr>
          <w:rFonts w:ascii="Times New Roman" w:hAnsi="Times New Roman" w:cs="Times New Roman"/>
        </w:rPr>
      </w:pPr>
      <w:r w:rsidRPr="0090513E">
        <w:rPr>
          <w:rFonts w:ascii="Times New Roman" w:hAnsi="Times New Roman" w:cs="Times New Roman"/>
          <w:b/>
          <w:bCs/>
        </w:rPr>
        <w:t>Service Level Agreements (SLAs) and Release Management</w:t>
      </w:r>
      <w:r w:rsidRPr="0090513E">
        <w:rPr>
          <w:rFonts w:ascii="Times New Roman" w:hAnsi="Times New Roman" w:cs="Times New Roman"/>
        </w:rPr>
        <w:t>. </w:t>
      </w:r>
    </w:p>
    <w:p w14:paraId="5602A8A1" w14:textId="77777777" w:rsidR="00AE09E9" w:rsidRPr="0090513E" w:rsidRDefault="00AE09E9" w:rsidP="00AE09E9">
      <w:pPr>
        <w:pStyle w:val="ListParagraph"/>
        <w:ind w:hanging="360"/>
        <w:rPr>
          <w:rFonts w:ascii="Times New Roman" w:hAnsi="Times New Roman" w:cs="Times New Roman"/>
        </w:rPr>
      </w:pPr>
    </w:p>
    <w:p w14:paraId="1697412D" w14:textId="77777777" w:rsidR="00AE09E9" w:rsidRDefault="005111C9" w:rsidP="00AE09E9">
      <w:pPr>
        <w:spacing w:after="160"/>
        <w:ind w:left="360"/>
        <w:rPr>
          <w:rFonts w:ascii="Times New Roman" w:hAnsi="Times New Roman" w:cs="Times New Roman"/>
        </w:rPr>
      </w:pPr>
      <w:r w:rsidRPr="0090513E">
        <w:rPr>
          <w:rFonts w:ascii="Times New Roman" w:hAnsi="Times New Roman" w:cs="Times New Roman"/>
        </w:rPr>
        <w:t>Provide details and describe service levels for incident response. Include how incidents will be handled and communicated to the State.</w:t>
      </w:r>
    </w:p>
    <w:p w14:paraId="572691E6" w14:textId="5819EA6E" w:rsidR="00BA4E63" w:rsidRPr="0090513E" w:rsidRDefault="005111C9" w:rsidP="00AE09E9">
      <w:pPr>
        <w:spacing w:after="160"/>
        <w:ind w:left="360"/>
        <w:rPr>
          <w:rFonts w:ascii="Times New Roman" w:hAnsi="Times New Roman" w:cs="Times New Roman"/>
        </w:rPr>
      </w:pPr>
      <w:r w:rsidRPr="0090513E">
        <w:rPr>
          <w:rFonts w:ascii="Times New Roman" w:hAnsi="Times New Roman" w:cs="Times New Roman"/>
        </w:rPr>
        <w:t xml:space="preserve">Describe your company’s overall release management strategy and processes. How frequently are new versions / patches released? Is there a regular release schedule? Will release notes be available and how far in advance before the release will release notes be disseminated? What authority will the State have to stop </w:t>
      </w:r>
      <w:proofErr w:type="gramStart"/>
      <w:r w:rsidRPr="0090513E">
        <w:rPr>
          <w:rFonts w:ascii="Times New Roman" w:hAnsi="Times New Roman" w:cs="Times New Roman"/>
        </w:rPr>
        <w:t>a production</w:t>
      </w:r>
      <w:proofErr w:type="gramEnd"/>
      <w:r w:rsidRPr="0090513E">
        <w:rPr>
          <w:rFonts w:ascii="Times New Roman" w:hAnsi="Times New Roman" w:cs="Times New Roman"/>
        </w:rPr>
        <w:t xml:space="preserve"> release if testing reveals an issue that the State deems critical? </w:t>
      </w:r>
    </w:p>
    <w:p w14:paraId="0D996EBC" w14:textId="6DF12508" w:rsidR="00BC51E9" w:rsidRPr="0090513E" w:rsidRDefault="001B3765" w:rsidP="00216597">
      <w:pPr>
        <w:spacing w:after="160"/>
        <w:ind w:left="360"/>
        <w:rPr>
          <w:rFonts w:ascii="Times New Roman" w:hAnsi="Times New Roman" w:cs="Times New Roman"/>
        </w:rPr>
      </w:pPr>
      <w:r w:rsidRPr="0090513E">
        <w:rPr>
          <w:rFonts w:ascii="Times New Roman" w:hAnsi="Times New Roman" w:cs="Times New Roman"/>
        </w:rPr>
        <w:t>State retains no</w:t>
      </w:r>
      <w:r w:rsidRPr="0090513E">
        <w:rPr>
          <w:rFonts w:ascii="Times New Roman" w:hAnsi="Times New Roman" w:cs="Times New Roman"/>
        </w:rPr>
        <w:noBreakHyphen/>
        <w:t>go authority; vendor must remediate and retest; deployment only after State and IV&amp;V approval of corrected release notes and test results</w:t>
      </w:r>
    </w:p>
    <w:p w14:paraId="0318CFA4" w14:textId="77777777" w:rsidR="00080D54" w:rsidRPr="00055FC2" w:rsidRDefault="00080D54" w:rsidP="001A1B29">
      <w:pPr>
        <w:pStyle w:val="ListParagraph"/>
        <w:ind w:hanging="1080"/>
        <w:rPr>
          <w:rFonts w:ascii="Times New Roman" w:hAnsi="Times New Roman" w:cs="Times New Roman"/>
        </w:rPr>
      </w:pPr>
    </w:p>
    <w:p w14:paraId="5C171AF2" w14:textId="77777777" w:rsidR="00727FE0" w:rsidRPr="00055FC2" w:rsidRDefault="00727FE0" w:rsidP="001A1B29">
      <w:pPr>
        <w:pStyle w:val="ListParagraph"/>
        <w:ind w:hanging="1080"/>
        <w:rPr>
          <w:rFonts w:ascii="Times New Roman" w:hAnsi="Times New Roman" w:cs="Times New Roman"/>
          <w:b/>
          <w:bCs/>
        </w:rPr>
      </w:pPr>
    </w:p>
    <w:p w14:paraId="11E9ABC3" w14:textId="3E04E6CA" w:rsidR="006436D9" w:rsidRPr="00055FC2" w:rsidRDefault="006436D9" w:rsidP="001A1B29">
      <w:pPr>
        <w:pStyle w:val="ListParagraph"/>
        <w:numPr>
          <w:ilvl w:val="0"/>
          <w:numId w:val="8"/>
        </w:numPr>
        <w:ind w:left="720" w:hanging="1080"/>
        <w:rPr>
          <w:rFonts w:ascii="Times New Roman" w:hAnsi="Times New Roman" w:cs="Times New Roman"/>
          <w:b/>
          <w:bCs/>
        </w:rPr>
      </w:pPr>
      <w:r w:rsidRPr="00055FC2">
        <w:rPr>
          <w:rFonts w:ascii="Times New Roman" w:hAnsi="Times New Roman" w:cs="Times New Roman"/>
          <w:b/>
          <w:bCs/>
        </w:rPr>
        <w:t>INDEPENDENT VALIDATION AND VERIFICATION</w:t>
      </w:r>
    </w:p>
    <w:p w14:paraId="5B8CC534" w14:textId="77777777" w:rsidR="006436D9" w:rsidRPr="00055FC2" w:rsidRDefault="006436D9" w:rsidP="001A1B29">
      <w:pPr>
        <w:ind w:left="720" w:hanging="1080"/>
        <w:rPr>
          <w:rFonts w:ascii="Times New Roman" w:hAnsi="Times New Roman" w:cs="Times New Roman"/>
        </w:rPr>
      </w:pPr>
    </w:p>
    <w:p w14:paraId="43CD4477" w14:textId="04F27BBF" w:rsidR="006436D9" w:rsidRPr="0090513E" w:rsidRDefault="000B50FA" w:rsidP="00E81C7E">
      <w:pPr>
        <w:spacing w:line="240" w:lineRule="auto"/>
        <w:ind w:left="720"/>
        <w:rPr>
          <w:rFonts w:ascii="Times New Roman" w:hAnsi="Times New Roman" w:cs="Times New Roman"/>
          <w:sz w:val="24"/>
          <w:szCs w:val="24"/>
        </w:rPr>
      </w:pPr>
      <w:r w:rsidRPr="0090513E">
        <w:rPr>
          <w:rFonts w:ascii="Times New Roman" w:hAnsi="Times New Roman" w:cs="Times New Roman"/>
          <w:sz w:val="24"/>
          <w:szCs w:val="24"/>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w:t>
      </w:r>
      <w:r w:rsidR="00FE20C4">
        <w:rPr>
          <w:rFonts w:ascii="Times New Roman" w:hAnsi="Times New Roman" w:cs="Times New Roman"/>
          <w:sz w:val="24"/>
          <w:szCs w:val="24"/>
        </w:rPr>
        <w:t xml:space="preserve"> </w:t>
      </w:r>
      <w:r w:rsidRPr="0090513E">
        <w:rPr>
          <w:rFonts w:ascii="Times New Roman" w:hAnsi="Times New Roman" w:cs="Times New Roman"/>
          <w:sz w:val="24"/>
          <w:szCs w:val="24"/>
        </w:rPr>
        <w:t>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r w:rsidR="006436D9" w:rsidRPr="0090513E">
        <w:rPr>
          <w:rFonts w:ascii="Times New Roman" w:hAnsi="Times New Roman" w:cs="Times New Roman"/>
          <w:sz w:val="24"/>
          <w:szCs w:val="24"/>
        </w:rPr>
        <w:t>.</w:t>
      </w:r>
    </w:p>
    <w:p w14:paraId="0665AA13" w14:textId="77777777" w:rsidR="008942B9" w:rsidRPr="0090513E" w:rsidRDefault="008942B9" w:rsidP="001A1B29">
      <w:pPr>
        <w:spacing w:line="240" w:lineRule="auto"/>
        <w:ind w:left="720" w:hanging="1080"/>
        <w:rPr>
          <w:rFonts w:ascii="Times New Roman" w:hAnsi="Times New Roman" w:cs="Times New Roman"/>
          <w:sz w:val="24"/>
          <w:szCs w:val="24"/>
        </w:rPr>
      </w:pPr>
    </w:p>
    <w:p w14:paraId="153E73CE" w14:textId="77777777" w:rsidR="00070215" w:rsidRPr="0090513E" w:rsidRDefault="00070215" w:rsidP="00E81C7E">
      <w:pPr>
        <w:spacing w:line="240" w:lineRule="auto"/>
        <w:ind w:left="720"/>
        <w:rPr>
          <w:rFonts w:ascii="Times New Roman" w:hAnsi="Times New Roman" w:cs="Times New Roman"/>
          <w:sz w:val="24"/>
          <w:szCs w:val="24"/>
        </w:rPr>
      </w:pPr>
      <w:r w:rsidRPr="0090513E">
        <w:rPr>
          <w:rFonts w:ascii="Times New Roman" w:hAnsi="Times New Roman" w:cs="Times New Roman"/>
          <w:sz w:val="24"/>
          <w:szCs w:val="24"/>
        </w:rPr>
        <w:lastRenderedPageBreak/>
        <w:t xml:space="preserve">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w:t>
      </w:r>
      <w:proofErr w:type="gramStart"/>
      <w:r w:rsidRPr="0090513E">
        <w:rPr>
          <w:rFonts w:ascii="Times New Roman" w:hAnsi="Times New Roman" w:cs="Times New Roman"/>
          <w:sz w:val="24"/>
          <w:szCs w:val="24"/>
        </w:rPr>
        <w:t>entered into</w:t>
      </w:r>
      <w:proofErr w:type="gramEnd"/>
      <w:r w:rsidRPr="0090513E">
        <w:rPr>
          <w:rFonts w:ascii="Times New Roman" w:hAnsi="Times New Roman" w:cs="Times New Roman"/>
          <w:sz w:val="24"/>
          <w:szCs w:val="24"/>
        </w:rPr>
        <w:t xml:space="preserve">, renewed, or amended after June 30, 2026, the IV&amp;V Team shall serve as an approving authority, and no payment shall be issued to the Vendor unless and until IV&amp;V </w:t>
      </w:r>
      <w:proofErr w:type="gramStart"/>
      <w:r w:rsidRPr="0090513E">
        <w:rPr>
          <w:rFonts w:ascii="Times New Roman" w:hAnsi="Times New Roman" w:cs="Times New Roman"/>
          <w:sz w:val="24"/>
          <w:szCs w:val="24"/>
        </w:rPr>
        <w:t>has provided</w:t>
      </w:r>
      <w:proofErr w:type="gramEnd"/>
      <w:r w:rsidRPr="0090513E">
        <w:rPr>
          <w:rFonts w:ascii="Times New Roman" w:hAnsi="Times New Roman" w:cs="Times New Roman"/>
          <w:sz w:val="24"/>
          <w:szCs w:val="24"/>
        </w:rPr>
        <w:t xml:space="preserve"> such approval.</w:t>
      </w:r>
    </w:p>
    <w:p w14:paraId="6600B50F" w14:textId="77777777" w:rsidR="008942B9" w:rsidRPr="0090513E" w:rsidRDefault="008942B9" w:rsidP="001A1B29">
      <w:pPr>
        <w:spacing w:line="240" w:lineRule="auto"/>
        <w:ind w:left="720" w:hanging="1080"/>
        <w:rPr>
          <w:rFonts w:ascii="Times New Roman" w:hAnsi="Times New Roman" w:cs="Times New Roman"/>
          <w:sz w:val="24"/>
          <w:szCs w:val="24"/>
        </w:rPr>
      </w:pPr>
    </w:p>
    <w:p w14:paraId="07DCA599" w14:textId="77777777" w:rsidR="006436D9" w:rsidRPr="00055FC2" w:rsidRDefault="006436D9" w:rsidP="001A1B29">
      <w:pPr>
        <w:pStyle w:val="ListParagraph"/>
        <w:ind w:hanging="1080"/>
        <w:rPr>
          <w:rFonts w:ascii="Times New Roman" w:hAnsi="Times New Roman" w:cs="Times New Roman"/>
        </w:rPr>
      </w:pPr>
    </w:p>
    <w:p w14:paraId="0F838A8C" w14:textId="0015DB44" w:rsidR="006436D9" w:rsidRPr="00055FC2" w:rsidRDefault="6116E8E3" w:rsidP="001A1B29">
      <w:pPr>
        <w:pStyle w:val="ListParagraph"/>
        <w:numPr>
          <w:ilvl w:val="0"/>
          <w:numId w:val="8"/>
        </w:numPr>
        <w:ind w:left="720" w:hanging="1080"/>
        <w:rPr>
          <w:rFonts w:ascii="Times New Roman" w:hAnsi="Times New Roman" w:cs="Times New Roman"/>
          <w:b/>
          <w:bCs/>
        </w:rPr>
      </w:pPr>
      <w:r w:rsidRPr="00055FC2">
        <w:rPr>
          <w:rFonts w:ascii="Times New Roman" w:hAnsi="Times New Roman" w:cs="Times New Roman"/>
          <w:b/>
          <w:bCs/>
        </w:rPr>
        <w:t>COMPLIANCE REQUIREMENTS</w:t>
      </w:r>
    </w:p>
    <w:p w14:paraId="1CB376E5" w14:textId="0843D75F" w:rsidR="505C557B" w:rsidRPr="00055FC2" w:rsidRDefault="505C557B" w:rsidP="001A1B29">
      <w:pPr>
        <w:pStyle w:val="ListParagraph"/>
        <w:ind w:hanging="1080"/>
        <w:rPr>
          <w:rFonts w:ascii="Times New Roman" w:hAnsi="Times New Roman" w:cs="Times New Roman"/>
          <w:b/>
          <w:bCs/>
        </w:rPr>
      </w:pPr>
    </w:p>
    <w:p w14:paraId="30259816" w14:textId="77777777" w:rsidR="00816809" w:rsidRPr="00055FC2" w:rsidRDefault="00816809" w:rsidP="00E81C7E">
      <w:pPr>
        <w:ind w:left="720"/>
        <w:rPr>
          <w:rFonts w:ascii="Times New Roman" w:eastAsia="Times New Roman" w:hAnsi="Times New Roman" w:cs="Times New Roman"/>
          <w:color w:val="000000" w:themeColor="text1"/>
        </w:rPr>
      </w:pPr>
      <w:r w:rsidRPr="00055FC2">
        <w:rPr>
          <w:rFonts w:ascii="Times New Roman" w:eastAsia="Times New Roman" w:hAnsi="Times New Roman" w:cs="Times New Roman"/>
          <w:color w:val="000000" w:themeColor="text1"/>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the Information Security Framework </w:t>
      </w:r>
      <w:proofErr w:type="gramStart"/>
      <w:r w:rsidRPr="00055FC2">
        <w:rPr>
          <w:rFonts w:ascii="Times New Roman" w:eastAsia="Times New Roman" w:hAnsi="Times New Roman" w:cs="Times New Roman"/>
          <w:color w:val="000000" w:themeColor="text1"/>
        </w:rPr>
        <w:t>(https://www.in.gov/iot/iot-vendor-engagement/) that are applicable, including the assistive technology standard.</w:t>
      </w:r>
      <w:proofErr w:type="gramEnd"/>
      <w:r w:rsidRPr="00055FC2">
        <w:rPr>
          <w:rFonts w:ascii="Times New Roman" w:eastAsia="Times New Roman" w:hAnsi="Times New Roman" w:cs="Times New Roman"/>
          <w:color w:val="000000" w:themeColor="text1"/>
        </w:rPr>
        <w:t xml:space="preserve"> Respondents will be required to sign a Non-Disclosure Agreement (NDA) to access the IOT Information Security Framework; Respondent’s should review the IOT Information Security Framework, and ensure their proposed solution meets all standards therein.</w:t>
      </w:r>
    </w:p>
    <w:p w14:paraId="2B2DFDCD" w14:textId="77777777" w:rsidR="00A74512" w:rsidRPr="00055FC2" w:rsidRDefault="00A74512" w:rsidP="001A1B29">
      <w:pPr>
        <w:spacing w:line="300" w:lineRule="atLeast"/>
        <w:ind w:left="720" w:hanging="1080"/>
        <w:rPr>
          <w:rFonts w:ascii="Times New Roman" w:eastAsia="Times New Roman" w:hAnsi="Times New Roman" w:cs="Times New Roman"/>
          <w:kern w:val="0"/>
          <w14:ligatures w14:val="none"/>
        </w:rPr>
      </w:pPr>
    </w:p>
    <w:p w14:paraId="0BDE7174" w14:textId="29E0ABDD" w:rsidR="00A74512" w:rsidRPr="00055FC2" w:rsidRDefault="00A74512" w:rsidP="00E81C7E">
      <w:pPr>
        <w:spacing w:line="300" w:lineRule="atLeast"/>
        <w:ind w:left="720"/>
        <w:rPr>
          <w:rFonts w:ascii="Times New Roman" w:eastAsia="Times New Roman" w:hAnsi="Times New Roman" w:cs="Times New Roman"/>
          <w:kern w:val="0"/>
          <w14:ligatures w14:val="none"/>
        </w:rPr>
      </w:pPr>
      <w:r w:rsidRPr="00055FC2">
        <w:rPr>
          <w:rFonts w:ascii="Times New Roman" w:eastAsia="Times New Roman" w:hAnsi="Times New Roman" w:cs="Times New Roman"/>
          <w:kern w:val="0"/>
          <w14:ligatures w14:val="none"/>
        </w:rPr>
        <w:t>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229D4BC7" w14:textId="77777777" w:rsidR="002C5015" w:rsidRPr="00055FC2" w:rsidRDefault="002C5015" w:rsidP="001A1B29">
      <w:pPr>
        <w:spacing w:line="300" w:lineRule="atLeast"/>
        <w:ind w:left="720" w:hanging="1080"/>
        <w:rPr>
          <w:rFonts w:ascii="Times New Roman" w:eastAsia="Times New Roman" w:hAnsi="Times New Roman" w:cs="Times New Roman"/>
          <w:kern w:val="0"/>
          <w:sz w:val="21"/>
          <w:szCs w:val="21"/>
          <w14:ligatures w14:val="none"/>
        </w:rPr>
      </w:pPr>
    </w:p>
    <w:p w14:paraId="7F85C712" w14:textId="77777777" w:rsidR="00A90866" w:rsidRPr="00055FC2" w:rsidRDefault="00A90866" w:rsidP="001A1B29">
      <w:pPr>
        <w:pStyle w:val="ListParagraph"/>
        <w:numPr>
          <w:ilvl w:val="0"/>
          <w:numId w:val="13"/>
        </w:numPr>
        <w:spacing w:line="240" w:lineRule="auto"/>
        <w:ind w:hanging="1080"/>
        <w:rPr>
          <w:rFonts w:ascii="Times New Roman" w:hAnsi="Times New Roman" w:cs="Times New Roman"/>
          <w:b/>
          <w:bCs/>
        </w:rPr>
      </w:pPr>
      <w:r w:rsidRPr="00055FC2">
        <w:rPr>
          <w:rFonts w:ascii="Times New Roman" w:hAnsi="Times New Roman" w:cs="Times New Roman"/>
          <w:b/>
          <w:bCs/>
        </w:rPr>
        <w:t>BUSINESS CONTINUITY-DISASTER RECOVERY PLAN</w:t>
      </w:r>
    </w:p>
    <w:p w14:paraId="6CCA12B9" w14:textId="0747EEBE" w:rsidR="00A90866" w:rsidRPr="0090513E" w:rsidRDefault="00A90866" w:rsidP="001A1B29">
      <w:pPr>
        <w:spacing w:line="240" w:lineRule="auto"/>
        <w:ind w:left="720" w:hanging="1080"/>
        <w:rPr>
          <w:rFonts w:ascii="Times New Roman" w:hAnsi="Times New Roman" w:cs="Times New Roman"/>
        </w:rPr>
      </w:pPr>
      <w:r w:rsidRPr="0090513E">
        <w:rPr>
          <w:rFonts w:ascii="Times New Roman" w:hAnsi="Times New Roman" w:cs="Times New Roman"/>
        </w:rPr>
        <w:br/>
        <w:t xml:space="preserve">The Contractor shall maintain and share with the State a Disaster Recovery Plan, and shall make available to the State all amendments, changes, or modifications to its Disaster Recovery Plan. The Contractor’s Disaster Recovery Plan is deemed a trade secret and is deemed information that would jeopardize a record keeping or security system and shall be exempt from disclosure under Indiana’s Access to Public Records Act, Ind. Code § 5-14-3-4(a) and (b)(10), (11) and (19). Please refer to section </w:t>
      </w:r>
      <w:r w:rsidR="007B0E95">
        <w:rPr>
          <w:rFonts w:ascii="Times New Roman" w:hAnsi="Times New Roman" w:cs="Times New Roman"/>
        </w:rPr>
        <w:t>J</w:t>
      </w:r>
      <w:r w:rsidRPr="0090513E">
        <w:rPr>
          <w:rFonts w:ascii="Times New Roman" w:hAnsi="Times New Roman" w:cs="Times New Roman"/>
        </w:rPr>
        <w:t xml:space="preserve"> of the main RFP document for further information about identifying </w:t>
      </w:r>
      <w:r w:rsidRPr="0090513E">
        <w:rPr>
          <w:rFonts w:ascii="Times New Roman" w:hAnsi="Times New Roman" w:cs="Times New Roman"/>
        </w:rPr>
        <w:lastRenderedPageBreak/>
        <w:t>aspects of a proposal to remain confidential.</w:t>
      </w:r>
      <w:r w:rsidRPr="0090513E">
        <w:rPr>
          <w:rFonts w:ascii="Times New Roman" w:hAnsi="Times New Roman" w:cs="Times New Roman"/>
        </w:rPr>
        <w:br/>
        <w:t>The Contractor shall, in coordination with the State, maintain a specific Business Continuity Plan dedicated to operating State systems for which it is responsible in the event of a disaster, as well as a specific Continuity of Operations Plan dedicated to the Contractor’s organization itself.</w:t>
      </w:r>
      <w:r w:rsidRPr="0090513E">
        <w:rPr>
          <w:rFonts w:ascii="Times New Roman" w:hAnsi="Times New Roman" w:cs="Times New Roman"/>
        </w:rPr>
        <w:br/>
        <w:t>Over the course of the contract, the Contractor shall make updates to their Business Continuity-Disaster Recovery Plan on an annual basis to ensure that staffing and procedures are up to date. All said updates shall be shared with the State in a timely manner. </w:t>
      </w:r>
    </w:p>
    <w:p w14:paraId="57DF361D" w14:textId="77777777" w:rsidR="00A90866" w:rsidRPr="0090513E" w:rsidRDefault="00A90866" w:rsidP="001A1B29">
      <w:pPr>
        <w:spacing w:line="300" w:lineRule="atLeast"/>
        <w:ind w:left="720" w:hanging="1080"/>
        <w:rPr>
          <w:rFonts w:ascii="Times New Roman" w:eastAsia="Times New Roman" w:hAnsi="Times New Roman" w:cs="Times New Roman"/>
          <w:kern w:val="0"/>
          <w:sz w:val="21"/>
          <w:szCs w:val="21"/>
          <w14:ligatures w14:val="none"/>
        </w:rPr>
      </w:pPr>
    </w:p>
    <w:p w14:paraId="698BF07A" w14:textId="77777777" w:rsidR="00CD611B" w:rsidRPr="00055FC2" w:rsidRDefault="00CD611B" w:rsidP="001A1B29">
      <w:pPr>
        <w:pStyle w:val="ListParagraph"/>
        <w:ind w:hanging="1080"/>
        <w:rPr>
          <w:rFonts w:ascii="Times New Roman" w:hAnsi="Times New Roman" w:cs="Times New Roman"/>
          <w:b/>
          <w:bCs/>
        </w:rPr>
      </w:pPr>
    </w:p>
    <w:p w14:paraId="72A9CB25" w14:textId="2ED2D6EC" w:rsidR="006436D9" w:rsidRPr="00055FC2" w:rsidRDefault="006436D9" w:rsidP="001A1B29">
      <w:pPr>
        <w:pStyle w:val="ListParagraph"/>
        <w:numPr>
          <w:ilvl w:val="0"/>
          <w:numId w:val="13"/>
        </w:numPr>
        <w:ind w:hanging="1080"/>
        <w:rPr>
          <w:rFonts w:ascii="Times New Roman" w:hAnsi="Times New Roman" w:cs="Times New Roman"/>
          <w:b/>
          <w:bCs/>
        </w:rPr>
      </w:pPr>
      <w:r w:rsidRPr="00055FC2">
        <w:rPr>
          <w:rFonts w:ascii="Times New Roman" w:hAnsi="Times New Roman" w:cs="Times New Roman"/>
          <w:b/>
          <w:bCs/>
        </w:rPr>
        <w:t>KEY PERFORMANCE INDICATORS</w:t>
      </w:r>
    </w:p>
    <w:p w14:paraId="46CBE4D2" w14:textId="77777777" w:rsidR="001C712C" w:rsidRPr="00055FC2" w:rsidRDefault="001C712C" w:rsidP="001A1B29">
      <w:pPr>
        <w:ind w:left="720" w:hanging="1080"/>
        <w:rPr>
          <w:rFonts w:ascii="Times New Roman" w:hAnsi="Times New Roman" w:cs="Times New Roman"/>
        </w:rPr>
      </w:pPr>
    </w:p>
    <w:p w14:paraId="23B010A8" w14:textId="1CA31DD7" w:rsidR="00000B63" w:rsidRPr="0090513E" w:rsidRDefault="00000B63" w:rsidP="00E81C7E">
      <w:pPr>
        <w:spacing w:line="240" w:lineRule="auto"/>
        <w:ind w:left="720"/>
        <w:rPr>
          <w:rFonts w:ascii="Times New Roman" w:hAnsi="Times New Roman" w:cs="Times New Roman"/>
          <w:sz w:val="24"/>
          <w:szCs w:val="24"/>
        </w:rPr>
      </w:pPr>
      <w:r w:rsidRPr="0090513E">
        <w:rPr>
          <w:rFonts w:ascii="Times New Roman" w:hAnsi="Times New Roman" w:cs="Times New Roman"/>
          <w:sz w:val="24"/>
          <w:szCs w:val="24"/>
        </w:rPr>
        <w:t xml:space="preserve">The State will use Key Performance Indicators (KPIs) to measure performance and outcomes of the </w:t>
      </w:r>
      <w:r w:rsidR="00716504" w:rsidRPr="0090513E">
        <w:rPr>
          <w:rFonts w:ascii="Times New Roman" w:hAnsi="Times New Roman" w:cs="Times New Roman"/>
          <w:sz w:val="24"/>
          <w:szCs w:val="24"/>
        </w:rPr>
        <w:t>Contract</w:t>
      </w:r>
      <w:r w:rsidRPr="0090513E">
        <w:rPr>
          <w:rFonts w:ascii="Times New Roman" w:hAnsi="Times New Roman" w:cs="Times New Roman"/>
          <w:sz w:val="24"/>
          <w:szCs w:val="24"/>
        </w:rPr>
        <w:t xml:space="preserve">. The specific KPIs and their targets will be defined and agreed upon by the State and the Contractor during the initial phases of the </w:t>
      </w:r>
      <w:r w:rsidR="00716504" w:rsidRPr="0090513E">
        <w:rPr>
          <w:rFonts w:ascii="Times New Roman" w:hAnsi="Times New Roman" w:cs="Times New Roman"/>
          <w:sz w:val="24"/>
          <w:szCs w:val="24"/>
        </w:rPr>
        <w:t>requirements under the Contract</w:t>
      </w:r>
      <w:r w:rsidRPr="0090513E">
        <w:rPr>
          <w:rFonts w:ascii="Times New Roman" w:hAnsi="Times New Roman" w:cs="Times New Roman"/>
          <w:sz w:val="24"/>
          <w:szCs w:val="24"/>
        </w:rPr>
        <w:t>. At a minimum, on time delivery at quality standards of the scope provided within the budget set fo</w:t>
      </w:r>
      <w:r w:rsidR="00886949" w:rsidRPr="0090513E">
        <w:rPr>
          <w:rFonts w:ascii="Times New Roman" w:hAnsi="Times New Roman" w:cs="Times New Roman"/>
          <w:sz w:val="24"/>
          <w:szCs w:val="24"/>
        </w:rPr>
        <w:t xml:space="preserve">rth in the Contract </w:t>
      </w:r>
      <w:r w:rsidRPr="0090513E">
        <w:rPr>
          <w:rFonts w:ascii="Times New Roman" w:hAnsi="Times New Roman" w:cs="Times New Roman"/>
          <w:sz w:val="24"/>
          <w:szCs w:val="24"/>
        </w:rPr>
        <w:t xml:space="preserve">will each be measured.  Additionally, the State will collect a modified Net </w:t>
      </w:r>
      <w:r w:rsidR="00C41AC1" w:rsidRPr="0090513E">
        <w:rPr>
          <w:rFonts w:ascii="Times New Roman" w:hAnsi="Times New Roman" w:cs="Times New Roman"/>
          <w:sz w:val="24"/>
          <w:szCs w:val="24"/>
        </w:rPr>
        <w:t>Promoter</w:t>
      </w:r>
      <w:r w:rsidRPr="0090513E">
        <w:rPr>
          <w:rFonts w:ascii="Times New Roman" w:hAnsi="Times New Roman" w:cs="Times New Roman"/>
          <w:sz w:val="24"/>
          <w:szCs w:val="24"/>
        </w:rPr>
        <w:t xml:space="preserve"> Score from customers to this Contract</w:t>
      </w:r>
      <w:r w:rsidR="00886949" w:rsidRPr="0090513E">
        <w:rPr>
          <w:rFonts w:ascii="Times New Roman" w:hAnsi="Times New Roman" w:cs="Times New Roman"/>
          <w:sz w:val="24"/>
          <w:szCs w:val="24"/>
        </w:rPr>
        <w:t xml:space="preserve"> in its discretion</w:t>
      </w:r>
      <w:r w:rsidRPr="0090513E">
        <w:rPr>
          <w:rFonts w:ascii="Times New Roman" w:hAnsi="Times New Roman" w:cs="Times New Roman"/>
          <w:sz w:val="24"/>
          <w:szCs w:val="24"/>
        </w:rPr>
        <w:t xml:space="preserve">.  Low ratings on the modified Net </w:t>
      </w:r>
      <w:r w:rsidR="00C41AC1" w:rsidRPr="0090513E">
        <w:rPr>
          <w:rFonts w:ascii="Times New Roman" w:hAnsi="Times New Roman" w:cs="Times New Roman"/>
          <w:sz w:val="24"/>
          <w:szCs w:val="24"/>
        </w:rPr>
        <w:t>Promoter</w:t>
      </w:r>
      <w:r w:rsidRPr="0090513E">
        <w:rPr>
          <w:rFonts w:ascii="Times New Roman" w:hAnsi="Times New Roman" w:cs="Times New Roman"/>
          <w:sz w:val="24"/>
          <w:szCs w:val="24"/>
        </w:rPr>
        <w:t xml:space="preserve"> Score </w:t>
      </w:r>
      <w:r w:rsidR="001D7405" w:rsidRPr="0090513E">
        <w:rPr>
          <w:rFonts w:ascii="Times New Roman" w:hAnsi="Times New Roman" w:cs="Times New Roman"/>
          <w:sz w:val="24"/>
          <w:szCs w:val="24"/>
        </w:rPr>
        <w:t xml:space="preserve">or failure to meet any other KPIs </w:t>
      </w:r>
      <w:r w:rsidRPr="0090513E">
        <w:rPr>
          <w:rFonts w:ascii="Times New Roman" w:hAnsi="Times New Roman" w:cs="Times New Roman"/>
          <w:sz w:val="24"/>
          <w:szCs w:val="24"/>
        </w:rPr>
        <w:t xml:space="preserve">may </w:t>
      </w:r>
      <w:r w:rsidR="001D7405" w:rsidRPr="0090513E">
        <w:rPr>
          <w:rFonts w:ascii="Times New Roman" w:hAnsi="Times New Roman" w:cs="Times New Roman"/>
          <w:sz w:val="24"/>
          <w:szCs w:val="24"/>
        </w:rPr>
        <w:t xml:space="preserve">be deemed, at the discretion of the State, to constitute default under the Contract.  </w:t>
      </w:r>
    </w:p>
    <w:p w14:paraId="347BB335" w14:textId="77777777" w:rsidR="00000B63" w:rsidRPr="00055FC2" w:rsidRDefault="00000B63" w:rsidP="001A1B29">
      <w:pPr>
        <w:ind w:left="720" w:hanging="1080"/>
        <w:rPr>
          <w:rFonts w:ascii="Times New Roman" w:hAnsi="Times New Roman" w:cs="Times New Roman"/>
        </w:rPr>
      </w:pPr>
    </w:p>
    <w:p w14:paraId="4DB7D1F2" w14:textId="6891BBB0" w:rsidR="005B13BC" w:rsidRPr="00055FC2" w:rsidRDefault="000F0245" w:rsidP="00E81C7E">
      <w:pPr>
        <w:ind w:left="720"/>
        <w:rPr>
          <w:rFonts w:ascii="Times New Roman" w:hAnsi="Times New Roman" w:cs="Times New Roman"/>
        </w:rPr>
      </w:pPr>
      <w:r w:rsidRPr="0090513E">
        <w:rPr>
          <w:rFonts w:ascii="Times New Roman" w:hAnsi="Times New Roman" w:cs="Times New Roman"/>
        </w:rPr>
        <w:t>The IV&amp;V Team (if deployed) will review KPI performance as part of deliverable approvals. Low ratings on the modified Net Promoter Score or failure to meet any other KPIs may be deemed, at the discretion of the State, to constitute default under the Contract. </w:t>
      </w:r>
    </w:p>
    <w:p w14:paraId="4DDC237B" w14:textId="254ABCBA" w:rsidR="006436D9" w:rsidRPr="00055FC2" w:rsidRDefault="006436D9" w:rsidP="001A1B29">
      <w:pPr>
        <w:ind w:left="720" w:hanging="1080"/>
        <w:rPr>
          <w:rFonts w:ascii="Times New Roman" w:hAnsi="Times New Roman" w:cs="Times New Roman"/>
        </w:rPr>
      </w:pPr>
    </w:p>
    <w:p w14:paraId="4D9790CB" w14:textId="557BAE3F" w:rsidR="006436D9" w:rsidRPr="00055FC2" w:rsidRDefault="006436D9" w:rsidP="001A1B29">
      <w:pPr>
        <w:pStyle w:val="ListParagraph"/>
        <w:numPr>
          <w:ilvl w:val="0"/>
          <w:numId w:val="13"/>
        </w:numPr>
        <w:ind w:hanging="1080"/>
        <w:rPr>
          <w:rFonts w:ascii="Times New Roman" w:hAnsi="Times New Roman" w:cs="Times New Roman"/>
          <w:b/>
          <w:bCs/>
        </w:rPr>
      </w:pPr>
      <w:r w:rsidRPr="00055FC2">
        <w:rPr>
          <w:rFonts w:ascii="Times New Roman" w:hAnsi="Times New Roman" w:cs="Times New Roman"/>
          <w:b/>
          <w:bCs/>
        </w:rPr>
        <w:t xml:space="preserve">END OF CONTRACT </w:t>
      </w:r>
      <w:r w:rsidR="00000B63" w:rsidRPr="00055FC2">
        <w:rPr>
          <w:rFonts w:ascii="Times New Roman" w:hAnsi="Times New Roman" w:cs="Times New Roman"/>
          <w:b/>
          <w:bCs/>
        </w:rPr>
        <w:t>TRANSITION AND TURNOVER</w:t>
      </w:r>
    </w:p>
    <w:p w14:paraId="18F64210" w14:textId="77777777" w:rsidR="00000B63" w:rsidRPr="00055FC2" w:rsidRDefault="00000B63" w:rsidP="001A1B29">
      <w:pPr>
        <w:pStyle w:val="ListParagraph"/>
        <w:ind w:hanging="1080"/>
        <w:rPr>
          <w:rFonts w:ascii="Times New Roman" w:hAnsi="Times New Roman" w:cs="Times New Roman"/>
          <w:b/>
          <w:bCs/>
        </w:rPr>
      </w:pPr>
    </w:p>
    <w:p w14:paraId="30C3A78B" w14:textId="77777777" w:rsidR="00465119" w:rsidRDefault="005238A6" w:rsidP="00E81C7E">
      <w:pPr>
        <w:ind w:left="720"/>
        <w:rPr>
          <w:rFonts w:ascii="Times New Roman" w:hAnsi="Times New Roman" w:cs="Times New Roman"/>
        </w:rPr>
      </w:pPr>
      <w:r w:rsidRPr="0090513E">
        <w:rPr>
          <w:rFonts w:ascii="Times New Roman" w:hAnsi="Times New Roman" w:cs="Times New Roman"/>
        </w:rPr>
        <w:t>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experience no adverse impact from the transfer of scope to either the State or to the successor contractor(s) should the Contract not be extended or terminated early.</w:t>
      </w:r>
    </w:p>
    <w:p w14:paraId="14CC63B5" w14:textId="6D49515F" w:rsidR="002B21A8" w:rsidRDefault="005238A6" w:rsidP="00E81C7E">
      <w:pPr>
        <w:ind w:left="720"/>
        <w:rPr>
          <w:rFonts w:ascii="Times New Roman" w:hAnsi="Times New Roman" w:cs="Times New Roman"/>
        </w:rPr>
      </w:pPr>
      <w:r w:rsidRPr="0090513E">
        <w:rPr>
          <w:rFonts w:ascii="Times New Roman" w:hAnsi="Times New Roman" w:cs="Times New Roman"/>
        </w:rPr>
        <w:br/>
        <w:t xml:space="preserve">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w:t>
      </w:r>
      <w:proofErr w:type="gramStart"/>
      <w:r w:rsidRPr="0090513E">
        <w:rPr>
          <w:rFonts w:ascii="Times New Roman" w:hAnsi="Times New Roman" w:cs="Times New Roman"/>
        </w:rPr>
        <w:t>are</w:t>
      </w:r>
      <w:proofErr w:type="gramEnd"/>
      <w:r w:rsidRPr="0090513E">
        <w:rPr>
          <w:rFonts w:ascii="Times New Roman" w:hAnsi="Times New Roman" w:cs="Times New Roman"/>
        </w:rPr>
        <w:t xml:space="preserve"> completed and that all responsibilities are transitioned in a timely and effective manner.</w:t>
      </w:r>
    </w:p>
    <w:p w14:paraId="7C35DFA6" w14:textId="77777777" w:rsidR="002B21A8" w:rsidRDefault="005238A6" w:rsidP="00E81C7E">
      <w:pPr>
        <w:ind w:left="720"/>
        <w:rPr>
          <w:rFonts w:ascii="Times New Roman" w:hAnsi="Times New Roman" w:cs="Times New Roman"/>
        </w:rPr>
      </w:pPr>
      <w:r w:rsidRPr="0090513E">
        <w:rPr>
          <w:rFonts w:ascii="Times New Roman" w:hAnsi="Times New Roman" w:cs="Times New Roman"/>
        </w:rPr>
        <w:br/>
        <w:t>The Contractor shall complete, at a minimum, the following tasks and activities during the End of Contract Turnover period:</w:t>
      </w:r>
    </w:p>
    <w:p w14:paraId="4A70376D" w14:textId="77777777" w:rsidR="003212D8" w:rsidRDefault="005238A6" w:rsidP="003212D8">
      <w:pPr>
        <w:ind w:left="720"/>
        <w:rPr>
          <w:rFonts w:ascii="Times New Roman" w:hAnsi="Times New Roman" w:cs="Times New Roman"/>
        </w:rPr>
      </w:pPr>
      <w:r w:rsidRPr="00323F1A">
        <w:rPr>
          <w:rFonts w:ascii="Times New Roman" w:hAnsi="Times New Roman" w:cs="Times New Roman"/>
        </w:rPr>
        <w:br/>
        <w:t xml:space="preserve">Develop an End of Contract Turnover Plan, subject to State approval, including a detailed </w:t>
      </w:r>
      <w:r w:rsidRPr="00323F1A">
        <w:rPr>
          <w:rFonts w:ascii="Times New Roman" w:hAnsi="Times New Roman" w:cs="Times New Roman"/>
        </w:rPr>
        <w:lastRenderedPageBreak/>
        <w:t>schedule and resources (quantity, type, and role) who will be available for all months of the End of Contract Turnover period. The End of Contract Turnover Plan shall outline the following:</w:t>
      </w:r>
    </w:p>
    <w:p w14:paraId="2F576B03" w14:textId="3E90B57A" w:rsidR="00E00082" w:rsidRDefault="0035566E" w:rsidP="00E00082">
      <w:pPr>
        <w:pStyle w:val="ListParagraph"/>
        <w:numPr>
          <w:ilvl w:val="0"/>
          <w:numId w:val="30"/>
        </w:numPr>
        <w:rPr>
          <w:rFonts w:ascii="Times New Roman" w:hAnsi="Times New Roman" w:cs="Times New Roman"/>
        </w:rPr>
      </w:pPr>
      <w:r>
        <w:rPr>
          <w:rFonts w:ascii="Times New Roman" w:hAnsi="Times New Roman" w:cs="Times New Roman"/>
        </w:rPr>
        <w:t>Contractor roles and responsibilities</w:t>
      </w:r>
    </w:p>
    <w:p w14:paraId="270151DA" w14:textId="5D7F056D" w:rsidR="0035566E" w:rsidRDefault="0035566E" w:rsidP="00E00082">
      <w:pPr>
        <w:pStyle w:val="ListParagraph"/>
        <w:numPr>
          <w:ilvl w:val="0"/>
          <w:numId w:val="30"/>
        </w:numPr>
        <w:rPr>
          <w:rFonts w:ascii="Times New Roman" w:hAnsi="Times New Roman" w:cs="Times New Roman"/>
        </w:rPr>
      </w:pPr>
      <w:r>
        <w:rPr>
          <w:rFonts w:ascii="Times New Roman" w:hAnsi="Times New Roman" w:cs="Times New Roman"/>
        </w:rPr>
        <w:t>State roles and responsibilities</w:t>
      </w:r>
    </w:p>
    <w:p w14:paraId="3784372A" w14:textId="74B5463E" w:rsidR="0035566E" w:rsidRDefault="0035566E" w:rsidP="00E00082">
      <w:pPr>
        <w:pStyle w:val="ListParagraph"/>
        <w:numPr>
          <w:ilvl w:val="0"/>
          <w:numId w:val="30"/>
        </w:numPr>
        <w:rPr>
          <w:rFonts w:ascii="Times New Roman" w:hAnsi="Times New Roman" w:cs="Times New Roman"/>
        </w:rPr>
      </w:pPr>
      <w:r>
        <w:rPr>
          <w:rFonts w:ascii="Times New Roman" w:hAnsi="Times New Roman" w:cs="Times New Roman"/>
        </w:rPr>
        <w:t xml:space="preserve">A schedule with key milestones and </w:t>
      </w:r>
      <w:r w:rsidR="00431A53">
        <w:rPr>
          <w:rFonts w:ascii="Times New Roman" w:hAnsi="Times New Roman" w:cs="Times New Roman"/>
        </w:rPr>
        <w:t>deliverables</w:t>
      </w:r>
    </w:p>
    <w:p w14:paraId="110C7735" w14:textId="20F03661" w:rsidR="0035566E" w:rsidRDefault="0035566E" w:rsidP="00E00082">
      <w:pPr>
        <w:pStyle w:val="ListParagraph"/>
        <w:numPr>
          <w:ilvl w:val="0"/>
          <w:numId w:val="30"/>
        </w:numPr>
        <w:rPr>
          <w:rFonts w:ascii="Times New Roman" w:hAnsi="Times New Roman" w:cs="Times New Roman"/>
        </w:rPr>
      </w:pPr>
      <w:proofErr w:type="gramStart"/>
      <w:r>
        <w:rPr>
          <w:rFonts w:ascii="Times New Roman" w:hAnsi="Times New Roman" w:cs="Times New Roman"/>
        </w:rPr>
        <w:t>Method</w:t>
      </w:r>
      <w:proofErr w:type="gramEnd"/>
      <w:r>
        <w:rPr>
          <w:rFonts w:ascii="Times New Roman" w:hAnsi="Times New Roman" w:cs="Times New Roman"/>
        </w:rPr>
        <w:t xml:space="preserve"> to transfer information to the State and/or successor contractor(s)</w:t>
      </w:r>
    </w:p>
    <w:p w14:paraId="025E3741" w14:textId="7233C5BA" w:rsidR="0035566E" w:rsidRDefault="0035566E" w:rsidP="00E00082">
      <w:pPr>
        <w:pStyle w:val="ListParagraph"/>
        <w:numPr>
          <w:ilvl w:val="0"/>
          <w:numId w:val="30"/>
        </w:numPr>
        <w:rPr>
          <w:rFonts w:ascii="Times New Roman" w:hAnsi="Times New Roman" w:cs="Times New Roman"/>
        </w:rPr>
      </w:pPr>
      <w:r>
        <w:rPr>
          <w:rFonts w:ascii="Times New Roman" w:hAnsi="Times New Roman" w:cs="Times New Roman"/>
        </w:rPr>
        <w:t>Inventory of detailed documentation about opera</w:t>
      </w:r>
      <w:r w:rsidR="00C07509">
        <w:rPr>
          <w:rFonts w:ascii="Times New Roman" w:hAnsi="Times New Roman" w:cs="Times New Roman"/>
        </w:rPr>
        <w:t xml:space="preserve">tions, </w:t>
      </w:r>
      <w:r w:rsidR="00431A53">
        <w:rPr>
          <w:rFonts w:ascii="Times New Roman" w:hAnsi="Times New Roman" w:cs="Times New Roman"/>
        </w:rPr>
        <w:t>applications</w:t>
      </w:r>
      <w:r w:rsidR="00C07509">
        <w:rPr>
          <w:rFonts w:ascii="Times New Roman" w:hAnsi="Times New Roman" w:cs="Times New Roman"/>
        </w:rPr>
        <w:t xml:space="preserve">, architecture and </w:t>
      </w:r>
      <w:r w:rsidR="00431A53">
        <w:rPr>
          <w:rFonts w:ascii="Times New Roman" w:hAnsi="Times New Roman" w:cs="Times New Roman"/>
        </w:rPr>
        <w:t>infrastructure</w:t>
      </w:r>
      <w:r w:rsidR="00C07509">
        <w:rPr>
          <w:rFonts w:ascii="Times New Roman" w:hAnsi="Times New Roman" w:cs="Times New Roman"/>
        </w:rPr>
        <w:t xml:space="preserve">, as well as any supporting information related to the technical architecture and </w:t>
      </w:r>
      <w:r w:rsidR="00431A53">
        <w:rPr>
          <w:rFonts w:ascii="Times New Roman" w:hAnsi="Times New Roman" w:cs="Times New Roman"/>
        </w:rPr>
        <w:t>infrastructure</w:t>
      </w:r>
    </w:p>
    <w:p w14:paraId="31A817CC" w14:textId="4E752607" w:rsidR="00431A53" w:rsidRDefault="00C07509" w:rsidP="00E00082">
      <w:pPr>
        <w:pStyle w:val="ListParagraph"/>
        <w:numPr>
          <w:ilvl w:val="0"/>
          <w:numId w:val="30"/>
        </w:numPr>
        <w:rPr>
          <w:rFonts w:ascii="Times New Roman" w:hAnsi="Times New Roman" w:cs="Times New Roman"/>
        </w:rPr>
      </w:pPr>
      <w:r w:rsidRPr="00431A53">
        <w:rPr>
          <w:rFonts w:ascii="Times New Roman" w:hAnsi="Times New Roman" w:cs="Times New Roman"/>
        </w:rPr>
        <w:t xml:space="preserve">An inventory </w:t>
      </w:r>
      <w:r w:rsidR="00431A53">
        <w:rPr>
          <w:rFonts w:ascii="Times New Roman" w:hAnsi="Times New Roman" w:cs="Times New Roman"/>
        </w:rPr>
        <w:t>o</w:t>
      </w:r>
      <w:r w:rsidR="005238A6" w:rsidRPr="00431A53">
        <w:rPr>
          <w:rFonts w:ascii="Times New Roman" w:hAnsi="Times New Roman" w:cs="Times New Roman"/>
        </w:rPr>
        <w:t xml:space="preserve">f all work-in-progress that </w:t>
      </w:r>
      <w:r w:rsidR="0033353F" w:rsidRPr="00431A53">
        <w:rPr>
          <w:rFonts w:ascii="Times New Roman" w:hAnsi="Times New Roman" w:cs="Times New Roman"/>
        </w:rPr>
        <w:t>needs</w:t>
      </w:r>
      <w:r w:rsidR="005238A6" w:rsidRPr="00431A53">
        <w:rPr>
          <w:rFonts w:ascii="Times New Roman" w:hAnsi="Times New Roman" w:cs="Times New Roman"/>
        </w:rPr>
        <w:t xml:space="preserve"> to be completed by the State and/or a successor contractor(s)</w:t>
      </w:r>
    </w:p>
    <w:p w14:paraId="6F385213" w14:textId="77777777" w:rsidR="0033353F" w:rsidRDefault="0033353F" w:rsidP="00E00082">
      <w:pPr>
        <w:pStyle w:val="ListParagraph"/>
        <w:numPr>
          <w:ilvl w:val="0"/>
          <w:numId w:val="30"/>
        </w:numPr>
        <w:rPr>
          <w:rFonts w:ascii="Times New Roman" w:hAnsi="Times New Roman" w:cs="Times New Roman"/>
        </w:rPr>
      </w:pPr>
      <w:r>
        <w:rPr>
          <w:rFonts w:ascii="Times New Roman" w:hAnsi="Times New Roman" w:cs="Times New Roman"/>
        </w:rPr>
        <w:t>Plans</w:t>
      </w:r>
      <w:r w:rsidR="005238A6" w:rsidRPr="00431A53">
        <w:rPr>
          <w:rFonts w:ascii="Times New Roman" w:hAnsi="Times New Roman" w:cs="Times New Roman"/>
        </w:rPr>
        <w:t xml:space="preserve"> for coordination and transition of specific responsibilities from the incumbent to the future contractor.</w:t>
      </w:r>
    </w:p>
    <w:p w14:paraId="09140217" w14:textId="798F0B34" w:rsidR="00DD32D1" w:rsidRDefault="0033353F" w:rsidP="00E00082">
      <w:pPr>
        <w:pStyle w:val="ListParagraph"/>
        <w:numPr>
          <w:ilvl w:val="0"/>
          <w:numId w:val="30"/>
        </w:numPr>
        <w:rPr>
          <w:rFonts w:ascii="Times New Roman" w:hAnsi="Times New Roman" w:cs="Times New Roman"/>
        </w:rPr>
      </w:pPr>
      <w:r>
        <w:rPr>
          <w:rFonts w:ascii="Times New Roman" w:hAnsi="Times New Roman" w:cs="Times New Roman"/>
        </w:rPr>
        <w:t xml:space="preserve">An </w:t>
      </w:r>
      <w:r w:rsidR="005238A6" w:rsidRPr="00431A53">
        <w:rPr>
          <w:rFonts w:ascii="Times New Roman" w:hAnsi="Times New Roman" w:cs="Times New Roman"/>
        </w:rPr>
        <w:t>inventory of project documentation, work-in-progress, technology, systems, and assets necessary for a successive Contractor to perform the duties of the Scope of Work</w:t>
      </w:r>
    </w:p>
    <w:p w14:paraId="1240CA2A" w14:textId="28D62688" w:rsidR="00C91359" w:rsidRDefault="00C91359" w:rsidP="00E00082">
      <w:pPr>
        <w:pStyle w:val="ListParagraph"/>
        <w:numPr>
          <w:ilvl w:val="0"/>
          <w:numId w:val="30"/>
        </w:numPr>
        <w:rPr>
          <w:rFonts w:ascii="Times New Roman" w:hAnsi="Times New Roman" w:cs="Times New Roman"/>
        </w:rPr>
      </w:pPr>
      <w:r>
        <w:rPr>
          <w:rFonts w:ascii="Times New Roman" w:hAnsi="Times New Roman" w:cs="Times New Roman"/>
        </w:rPr>
        <w:t>Conduct training of State staff or successor contractor(s) staff, in the operations and procedure</w:t>
      </w:r>
      <w:r w:rsidR="004E4BC8">
        <w:rPr>
          <w:rFonts w:ascii="Times New Roman" w:hAnsi="Times New Roman" w:cs="Times New Roman"/>
        </w:rPr>
        <w:t>s performed by Contractor staff.</w:t>
      </w:r>
    </w:p>
    <w:p w14:paraId="28B12C08" w14:textId="3631A7F2" w:rsidR="004E4BC8" w:rsidRDefault="004E4BC8" w:rsidP="00E00082">
      <w:pPr>
        <w:pStyle w:val="ListParagraph"/>
        <w:numPr>
          <w:ilvl w:val="0"/>
          <w:numId w:val="30"/>
        </w:numPr>
        <w:rPr>
          <w:rFonts w:ascii="Times New Roman" w:hAnsi="Times New Roman" w:cs="Times New Roman"/>
        </w:rPr>
      </w:pPr>
      <w:r>
        <w:rPr>
          <w:rFonts w:ascii="Times New Roman" w:hAnsi="Times New Roman" w:cs="Times New Roman"/>
        </w:rPr>
        <w:t>Perform shadowing and training activities for the State and successor contractor(s)</w:t>
      </w:r>
    </w:p>
    <w:p w14:paraId="07FC6EDB" w14:textId="37BD5F6B" w:rsidR="007212C8" w:rsidRDefault="007212C8" w:rsidP="00E00082">
      <w:pPr>
        <w:pStyle w:val="ListParagraph"/>
        <w:numPr>
          <w:ilvl w:val="0"/>
          <w:numId w:val="30"/>
        </w:numPr>
        <w:rPr>
          <w:rFonts w:ascii="Times New Roman" w:hAnsi="Times New Roman" w:cs="Times New Roman"/>
        </w:rPr>
      </w:pPr>
      <w:r>
        <w:rPr>
          <w:rFonts w:ascii="Times New Roman" w:hAnsi="Times New Roman" w:cs="Times New Roman"/>
        </w:rPr>
        <w:t xml:space="preserve">Transfer the following information to the State or successor contractor(s) on a </w:t>
      </w:r>
      <w:r w:rsidR="00460FF2">
        <w:rPr>
          <w:rFonts w:ascii="Times New Roman" w:hAnsi="Times New Roman" w:cs="Times New Roman"/>
        </w:rPr>
        <w:t>medium acceptable to the State:</w:t>
      </w:r>
    </w:p>
    <w:p w14:paraId="638AF181" w14:textId="4EC750D3" w:rsidR="00E54241" w:rsidRDefault="00E54241" w:rsidP="00E54241">
      <w:pPr>
        <w:pStyle w:val="ListParagraph"/>
        <w:numPr>
          <w:ilvl w:val="1"/>
          <w:numId w:val="30"/>
        </w:numPr>
        <w:rPr>
          <w:rFonts w:ascii="Times New Roman" w:hAnsi="Times New Roman" w:cs="Times New Roman"/>
        </w:rPr>
      </w:pPr>
      <w:r>
        <w:rPr>
          <w:rFonts w:ascii="Times New Roman" w:hAnsi="Times New Roman" w:cs="Times New Roman"/>
        </w:rPr>
        <w:t>All relevant project artifacts created, maintained, and updated throughout the Contract term</w:t>
      </w:r>
    </w:p>
    <w:p w14:paraId="01547BE0" w14:textId="02C3C170" w:rsidR="003E6B95" w:rsidRDefault="003E6B95" w:rsidP="00170790">
      <w:pPr>
        <w:pStyle w:val="ListParagraph"/>
        <w:numPr>
          <w:ilvl w:val="1"/>
          <w:numId w:val="30"/>
        </w:numPr>
        <w:rPr>
          <w:rFonts w:ascii="Times New Roman" w:hAnsi="Times New Roman" w:cs="Times New Roman"/>
        </w:rPr>
      </w:pPr>
      <w:r w:rsidRPr="003E6B95">
        <w:rPr>
          <w:rFonts w:ascii="Times New Roman" w:hAnsi="Times New Roman" w:cs="Times New Roman"/>
        </w:rPr>
        <w:t xml:space="preserve">Project documentation, work-in-progress, technology, systems and assets necessary for a successive </w:t>
      </w:r>
      <w:r w:rsidR="00170790" w:rsidRPr="003E6B95">
        <w:rPr>
          <w:rFonts w:ascii="Times New Roman" w:hAnsi="Times New Roman" w:cs="Times New Roman"/>
        </w:rPr>
        <w:t>Contra</w:t>
      </w:r>
      <w:r w:rsidR="00170790">
        <w:rPr>
          <w:rFonts w:ascii="Times New Roman" w:hAnsi="Times New Roman" w:cs="Times New Roman"/>
        </w:rPr>
        <w:t>ctor to perform the duties of the Scope of Work</w:t>
      </w:r>
    </w:p>
    <w:p w14:paraId="3CEAB30B" w14:textId="77777777" w:rsidR="00AB4A85" w:rsidRDefault="00AB4A85" w:rsidP="00AB4A85">
      <w:pPr>
        <w:pStyle w:val="ListParagraph"/>
        <w:numPr>
          <w:ilvl w:val="1"/>
          <w:numId w:val="30"/>
        </w:numPr>
        <w:rPr>
          <w:rFonts w:ascii="Times New Roman" w:hAnsi="Times New Roman" w:cs="Times New Roman"/>
        </w:rPr>
      </w:pPr>
      <w:r>
        <w:rPr>
          <w:rFonts w:ascii="Times New Roman" w:hAnsi="Times New Roman" w:cs="Times New Roman"/>
        </w:rPr>
        <w:t>Other documentation including, but not limited to:</w:t>
      </w:r>
      <w:r w:rsidR="005238A6" w:rsidRPr="003E6B95">
        <w:rPr>
          <w:rFonts w:ascii="Times New Roman" w:hAnsi="Times New Roman" w:cs="Times New Roman"/>
        </w:rPr>
        <w:br/>
        <w:t>– User, provider, and operations manuals</w:t>
      </w:r>
      <w:r w:rsidR="005238A6" w:rsidRPr="003E6B95">
        <w:rPr>
          <w:rFonts w:ascii="Times New Roman" w:hAnsi="Times New Roman" w:cs="Times New Roman"/>
        </w:rPr>
        <w:br/>
        <w:t>– Training materials</w:t>
      </w:r>
      <w:r w:rsidR="005238A6" w:rsidRPr="003E6B95">
        <w:rPr>
          <w:rFonts w:ascii="Times New Roman" w:hAnsi="Times New Roman" w:cs="Times New Roman"/>
        </w:rPr>
        <w:br/>
        <w:t>– Documentation of any interfaces developed to support business activities between contractors</w:t>
      </w:r>
    </w:p>
    <w:p w14:paraId="0FD63DFD" w14:textId="77777777" w:rsidR="006D080B" w:rsidRDefault="005238A6" w:rsidP="006D080B">
      <w:pPr>
        <w:pStyle w:val="ListParagraph"/>
        <w:numPr>
          <w:ilvl w:val="0"/>
          <w:numId w:val="30"/>
        </w:numPr>
        <w:rPr>
          <w:rFonts w:ascii="Times New Roman" w:hAnsi="Times New Roman" w:cs="Times New Roman"/>
        </w:rPr>
      </w:pPr>
      <w:r w:rsidRPr="003E6B95">
        <w:rPr>
          <w:rFonts w:ascii="Times New Roman" w:hAnsi="Times New Roman" w:cs="Times New Roman"/>
        </w:rPr>
        <w:t xml:space="preserve"> Participate in reverse shadowing for the State and/or successor contractor(s) staff on all aspects of workflows, releases, and assignments as requested by the State</w:t>
      </w:r>
    </w:p>
    <w:p w14:paraId="221D76EF" w14:textId="153E3DD1" w:rsidR="00323F1A" w:rsidRPr="003E6B95" w:rsidRDefault="005238A6" w:rsidP="006D080B">
      <w:pPr>
        <w:pStyle w:val="ListParagraph"/>
        <w:numPr>
          <w:ilvl w:val="0"/>
          <w:numId w:val="30"/>
        </w:numPr>
        <w:rPr>
          <w:rFonts w:ascii="Times New Roman" w:hAnsi="Times New Roman" w:cs="Times New Roman"/>
        </w:rPr>
      </w:pPr>
      <w:r w:rsidRPr="003E6B95">
        <w:rPr>
          <w:rFonts w:ascii="Times New Roman" w:hAnsi="Times New Roman" w:cs="Times New Roman"/>
        </w:rPr>
        <w:t xml:space="preserve">Be available to provide support as requested by the State by the end date of the Contract, the Contractor must turn over all State property to the State, and Contractor’s access to all State infrastructure and facilities shall be terminated. </w:t>
      </w:r>
    </w:p>
    <w:p w14:paraId="478F1C18" w14:textId="77777777" w:rsidR="00323F1A" w:rsidRDefault="00323F1A" w:rsidP="00323F1A">
      <w:pPr>
        <w:pStyle w:val="ListParagraph"/>
        <w:ind w:left="2520"/>
        <w:rPr>
          <w:rFonts w:ascii="Times New Roman" w:hAnsi="Times New Roman" w:cs="Times New Roman"/>
        </w:rPr>
      </w:pPr>
    </w:p>
    <w:p w14:paraId="6BC14AAD" w14:textId="5F6883A4" w:rsidR="005238A6" w:rsidRPr="00DD32D1" w:rsidRDefault="005238A6" w:rsidP="00DD32D1">
      <w:pPr>
        <w:rPr>
          <w:rFonts w:ascii="Times New Roman" w:hAnsi="Times New Roman" w:cs="Times New Roman"/>
        </w:rPr>
      </w:pPr>
      <w:r w:rsidRPr="00DD32D1">
        <w:rPr>
          <w:rFonts w:ascii="Times New Roman" w:hAnsi="Times New Roman" w:cs="Times New Roman"/>
        </w:rPr>
        <w:t>The State has the right to initiate the disengagement process for any service under the Contractor Scope of Work with thirty (30) calendar day’s written notice. The notice of termination initiates these disengagement activities and responsibilities. </w:t>
      </w:r>
    </w:p>
    <w:p w14:paraId="14DB9EAA" w14:textId="471261A3" w:rsidR="006436D9" w:rsidRPr="0090513E" w:rsidRDefault="006436D9" w:rsidP="00465119">
      <w:pPr>
        <w:ind w:left="1440"/>
        <w:rPr>
          <w:rFonts w:ascii="Times New Roman" w:hAnsi="Times New Roman" w:cs="Times New Roman"/>
        </w:rPr>
      </w:pPr>
    </w:p>
    <w:sectPr w:rsidR="006436D9" w:rsidRPr="009051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4197"/>
    <w:multiLevelType w:val="hybridMultilevel"/>
    <w:tmpl w:val="29F63018"/>
    <w:lvl w:ilvl="0" w:tplc="920A2B74">
      <w:start w:val="1"/>
      <w:numFmt w:val="upperRoman"/>
      <w:lvlText w:val="%1."/>
      <w:lvlJc w:val="left"/>
      <w:pPr>
        <w:ind w:left="1080" w:hanging="720"/>
      </w:pPr>
      <w:rPr>
        <w:rFonts w:hint="default"/>
        <w:b/>
        <w:bCs/>
      </w:rPr>
    </w:lvl>
    <w:lvl w:ilvl="1" w:tplc="04090019">
      <w:start w:val="1"/>
      <w:numFmt w:val="lowerLetter"/>
      <w:lvlText w:val="%2."/>
      <w:lvlJc w:val="left"/>
      <w:pPr>
        <w:ind w:left="189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64C8C"/>
    <w:multiLevelType w:val="hybridMultilevel"/>
    <w:tmpl w:val="C0C01356"/>
    <w:lvl w:ilvl="0" w:tplc="38EE69FE">
      <w:start w:val="1"/>
      <w:numFmt w:val="upperLetter"/>
      <w:lvlText w:val="%1."/>
      <w:lvlJc w:val="left"/>
      <w:pPr>
        <w:ind w:left="1800" w:hanging="360"/>
      </w:pPr>
      <w:rPr>
        <w:rFonts w:ascii="Times New Roman" w:eastAsiaTheme="minorHAnsi"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972CF64A">
      <w:start w:val="1"/>
      <w:numFmt w:val="decimal"/>
      <w:lvlText w:val="%4."/>
      <w:lvlJc w:val="left"/>
      <w:pPr>
        <w:ind w:left="3960" w:hanging="360"/>
      </w:pPr>
      <w:rPr>
        <w:rFonts w:asciiTheme="minorHAnsi" w:eastAsiaTheme="minorHAnsi" w:hAnsiTheme="minorHAnsi" w:cstheme="minorBidi"/>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7A678F0"/>
    <w:multiLevelType w:val="hybridMultilevel"/>
    <w:tmpl w:val="AD702E1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989537D"/>
    <w:multiLevelType w:val="hybridMultilevel"/>
    <w:tmpl w:val="3E2A24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B6D4979"/>
    <w:multiLevelType w:val="hybridMultilevel"/>
    <w:tmpl w:val="32F2F7FE"/>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rPr>
        <w:rFonts w:asciiTheme="minorHAnsi" w:eastAsiaTheme="minorHAnsi" w:hAnsiTheme="minorHAnsi" w:cstheme="minorBidi"/>
      </w:r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1CC31E07"/>
    <w:multiLevelType w:val="hybridMultilevel"/>
    <w:tmpl w:val="CD8AC8F2"/>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1E293D"/>
    <w:multiLevelType w:val="hybridMultilevel"/>
    <w:tmpl w:val="96C451D8"/>
    <w:lvl w:ilvl="0" w:tplc="FFFFFFFF">
      <w:start w:val="1"/>
      <w:numFmt w:val="upperLetter"/>
      <w:lvlText w:val="%1."/>
      <w:lvlJc w:val="left"/>
      <w:pPr>
        <w:ind w:left="1800" w:hanging="360"/>
      </w:pPr>
      <w:rPr>
        <w:rFonts w:ascii="Times New Roman" w:eastAsiaTheme="minorHAnsi" w:hAnsi="Times New Roman" w:cs="Times New Roman"/>
      </w:rPr>
    </w:lvl>
    <w:lvl w:ilvl="1" w:tplc="04090001">
      <w:start w:val="1"/>
      <w:numFmt w:val="bullet"/>
      <w:lvlText w:val=""/>
      <w:lvlJc w:val="left"/>
      <w:pPr>
        <w:ind w:left="2160" w:hanging="360"/>
      </w:pPr>
      <w:rPr>
        <w:rFonts w:ascii="Symbol" w:hAnsi="Symbol" w:hint="default"/>
      </w:rPr>
    </w:lvl>
    <w:lvl w:ilvl="2" w:tplc="FFFFFFFF">
      <w:start w:val="1"/>
      <w:numFmt w:val="lowerRoman"/>
      <w:lvlText w:val="%3."/>
      <w:lvlJc w:val="right"/>
      <w:pPr>
        <w:ind w:left="3240" w:hanging="180"/>
      </w:pPr>
    </w:lvl>
    <w:lvl w:ilvl="3" w:tplc="FFFFFFFF">
      <w:start w:val="1"/>
      <w:numFmt w:val="decimal"/>
      <w:lvlText w:val="%4."/>
      <w:lvlJc w:val="left"/>
      <w:pPr>
        <w:ind w:left="3960" w:hanging="360"/>
      </w:pPr>
      <w:rPr>
        <w:rFonts w:asciiTheme="minorHAnsi" w:eastAsiaTheme="minorHAnsi" w:hAnsiTheme="minorHAnsi" w:cstheme="minorBidi"/>
      </w:rPr>
    </w:lvl>
    <w:lvl w:ilvl="4" w:tplc="1EDEA2D2">
      <w:start w:val="6"/>
      <w:numFmt w:val="upperRoman"/>
      <w:lvlText w:val="%5."/>
      <w:lvlJc w:val="left"/>
      <w:pPr>
        <w:ind w:left="5040" w:hanging="720"/>
      </w:pPr>
      <w:rPr>
        <w:rFonts w:hint="default"/>
      </w:rPr>
    </w:lvl>
    <w:lvl w:ilvl="5" w:tplc="FFFFFFFF">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1FCA4DB5"/>
    <w:multiLevelType w:val="hybridMultilevel"/>
    <w:tmpl w:val="9A76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51F18"/>
    <w:multiLevelType w:val="hybridMultilevel"/>
    <w:tmpl w:val="0C6275B2"/>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9" w15:restartNumberingAfterBreak="0">
    <w:nsid w:val="255619C5"/>
    <w:multiLevelType w:val="hybridMultilevel"/>
    <w:tmpl w:val="81DA0B7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15:restartNumberingAfterBreak="0">
    <w:nsid w:val="2EC57488"/>
    <w:multiLevelType w:val="hybridMultilevel"/>
    <w:tmpl w:val="5A5E4EA8"/>
    <w:lvl w:ilvl="0" w:tplc="FFFFFFFF">
      <w:start w:val="1"/>
      <w:numFmt w:val="upperLetter"/>
      <w:lvlText w:val="%1."/>
      <w:lvlJc w:val="left"/>
      <w:pPr>
        <w:ind w:left="1800" w:hanging="360"/>
      </w:pPr>
      <w:rPr>
        <w:rFonts w:ascii="Times New Roman" w:eastAsiaTheme="minorHAnsi" w:hAnsi="Times New Roman" w:cs="Times New Roman"/>
      </w:rPr>
    </w:lvl>
    <w:lvl w:ilvl="1" w:tplc="FFFFFFFF">
      <w:start w:val="1"/>
      <w:numFmt w:val="lowerLetter"/>
      <w:lvlText w:val="%2."/>
      <w:lvlJc w:val="left"/>
      <w:pPr>
        <w:ind w:left="2520" w:hanging="360"/>
      </w:pPr>
    </w:lvl>
    <w:lvl w:ilvl="2" w:tplc="04090001">
      <w:start w:val="1"/>
      <w:numFmt w:val="bullet"/>
      <w:lvlText w:val=""/>
      <w:lvlJc w:val="left"/>
      <w:pPr>
        <w:ind w:left="2160" w:hanging="360"/>
      </w:pPr>
      <w:rPr>
        <w:rFonts w:ascii="Symbol" w:hAnsi="Symbol" w:hint="default"/>
      </w:rPr>
    </w:lvl>
    <w:lvl w:ilvl="3" w:tplc="FFFFFFFF">
      <w:start w:val="1"/>
      <w:numFmt w:val="decimal"/>
      <w:lvlText w:val="%4."/>
      <w:lvlJc w:val="left"/>
      <w:pPr>
        <w:ind w:left="3960" w:hanging="360"/>
      </w:pPr>
      <w:rPr>
        <w:rFonts w:asciiTheme="minorHAnsi" w:eastAsiaTheme="minorHAnsi" w:hAnsiTheme="minorHAnsi" w:cstheme="minorBidi"/>
      </w:r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2FF57A46"/>
    <w:multiLevelType w:val="hybridMultilevel"/>
    <w:tmpl w:val="6512FE16"/>
    <w:lvl w:ilvl="0" w:tplc="8BB4EDE0">
      <w:start w:val="7"/>
      <w:numFmt w:val="upp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3EF2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66135F"/>
    <w:multiLevelType w:val="hybridMultilevel"/>
    <w:tmpl w:val="A6687A14"/>
    <w:lvl w:ilvl="0" w:tplc="549C73D8">
      <w:start w:val="7"/>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D0539E"/>
    <w:multiLevelType w:val="hybridMultilevel"/>
    <w:tmpl w:val="4594AE70"/>
    <w:lvl w:ilvl="0" w:tplc="04090003">
      <w:start w:val="1"/>
      <w:numFmt w:val="bullet"/>
      <w:lvlText w:val="o"/>
      <w:lvlJc w:val="left"/>
      <w:pPr>
        <w:ind w:left="2520" w:hanging="360"/>
      </w:pPr>
      <w:rPr>
        <w:rFonts w:ascii="Courier New" w:hAnsi="Courier New" w:cs="Courier New" w:hint="default"/>
      </w:rPr>
    </w:lvl>
    <w:lvl w:ilvl="1" w:tplc="FFFFFFFF">
      <w:start w:val="1"/>
      <w:numFmt w:val="bullet"/>
      <w:lvlText w:val="o"/>
      <w:lvlJc w:val="left"/>
      <w:pPr>
        <w:ind w:left="3240" w:hanging="360"/>
      </w:pPr>
      <w:rPr>
        <w:rFonts w:ascii="Courier New" w:hAnsi="Courier New" w:cs="Courier New" w:hint="default"/>
      </w:rPr>
    </w:lvl>
    <w:lvl w:ilvl="2" w:tplc="FFFFFFFF">
      <w:start w:val="1"/>
      <w:numFmt w:val="bullet"/>
      <w:lvlText w:val=""/>
      <w:lvlJc w:val="left"/>
      <w:pPr>
        <w:ind w:left="3960" w:hanging="360"/>
      </w:pPr>
      <w:rPr>
        <w:rFonts w:ascii="Wingdings" w:hAnsi="Wingdings" w:hint="default"/>
      </w:rPr>
    </w:lvl>
    <w:lvl w:ilvl="3" w:tplc="FFFFFFFF">
      <w:start w:val="1"/>
      <w:numFmt w:val="bullet"/>
      <w:lvlText w:val=""/>
      <w:lvlJc w:val="left"/>
      <w:pPr>
        <w:ind w:left="4680" w:hanging="360"/>
      </w:pPr>
      <w:rPr>
        <w:rFonts w:ascii="Symbol" w:hAnsi="Symbol" w:hint="default"/>
      </w:rPr>
    </w:lvl>
    <w:lvl w:ilvl="4" w:tplc="FFFFFFFF">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15" w15:restartNumberingAfterBreak="0">
    <w:nsid w:val="3C914037"/>
    <w:multiLevelType w:val="hybridMultilevel"/>
    <w:tmpl w:val="872AE6E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0AE0873"/>
    <w:multiLevelType w:val="hybridMultilevel"/>
    <w:tmpl w:val="865624EE"/>
    <w:lvl w:ilvl="0" w:tplc="8BB4EDE0">
      <w:start w:val="7"/>
      <w:numFmt w:val="upperRoman"/>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A2079"/>
    <w:multiLevelType w:val="hybridMultilevel"/>
    <w:tmpl w:val="E93E87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610228F"/>
    <w:multiLevelType w:val="hybridMultilevel"/>
    <w:tmpl w:val="F0441A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C8A7E5E"/>
    <w:multiLevelType w:val="hybridMultilevel"/>
    <w:tmpl w:val="53125A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087621B"/>
    <w:multiLevelType w:val="hybridMultilevel"/>
    <w:tmpl w:val="5B6EF606"/>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rPr>
        <w:rFonts w:asciiTheme="minorHAnsi" w:eastAsiaTheme="minorHAnsi" w:hAnsiTheme="minorHAnsi" w:cstheme="minorBidi"/>
      </w:r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1" w15:restartNumberingAfterBreak="0">
    <w:nsid w:val="621E5A24"/>
    <w:multiLevelType w:val="hybridMultilevel"/>
    <w:tmpl w:val="77100E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33A6C6F"/>
    <w:multiLevelType w:val="hybridMultilevel"/>
    <w:tmpl w:val="562655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B4A40D8"/>
    <w:multiLevelType w:val="hybridMultilevel"/>
    <w:tmpl w:val="69568042"/>
    <w:lvl w:ilvl="0" w:tplc="04090001">
      <w:start w:val="1"/>
      <w:numFmt w:val="bullet"/>
      <w:lvlText w:val=""/>
      <w:lvlJc w:val="left"/>
      <w:pPr>
        <w:ind w:left="135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rPr>
        <w:rFonts w:asciiTheme="minorHAnsi" w:eastAsiaTheme="minorHAnsi" w:hAnsiTheme="minorHAnsi" w:cstheme="minorBidi"/>
      </w:r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4" w15:restartNumberingAfterBreak="0">
    <w:nsid w:val="6CE738AB"/>
    <w:multiLevelType w:val="hybridMultilevel"/>
    <w:tmpl w:val="CD8AC8F2"/>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E235CE"/>
    <w:multiLevelType w:val="hybridMultilevel"/>
    <w:tmpl w:val="9D00B7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64339E1"/>
    <w:multiLevelType w:val="hybridMultilevel"/>
    <w:tmpl w:val="BC8A9116"/>
    <w:lvl w:ilvl="0" w:tplc="7304C9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1E57C2"/>
    <w:multiLevelType w:val="hybridMultilevel"/>
    <w:tmpl w:val="597C58E2"/>
    <w:lvl w:ilvl="0" w:tplc="47FAAEC8">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C830136"/>
    <w:multiLevelType w:val="hybridMultilevel"/>
    <w:tmpl w:val="026EADC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9" w15:restartNumberingAfterBreak="0">
    <w:nsid w:val="7EE736B7"/>
    <w:multiLevelType w:val="hybridMultilevel"/>
    <w:tmpl w:val="6C22C3E2"/>
    <w:lvl w:ilvl="0" w:tplc="C5C46D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7062787">
    <w:abstractNumId w:val="20"/>
  </w:num>
  <w:num w:numId="2" w16cid:durableId="185682282">
    <w:abstractNumId w:val="12"/>
  </w:num>
  <w:num w:numId="3" w16cid:durableId="1933314164">
    <w:abstractNumId w:val="23"/>
  </w:num>
  <w:num w:numId="4" w16cid:durableId="1979720956">
    <w:abstractNumId w:val="4"/>
  </w:num>
  <w:num w:numId="5" w16cid:durableId="391974923">
    <w:abstractNumId w:val="27"/>
  </w:num>
  <w:num w:numId="6" w16cid:durableId="719406464">
    <w:abstractNumId w:val="1"/>
  </w:num>
  <w:num w:numId="7" w16cid:durableId="760876787">
    <w:abstractNumId w:val="8"/>
  </w:num>
  <w:num w:numId="8" w16cid:durableId="950281910">
    <w:abstractNumId w:val="0"/>
  </w:num>
  <w:num w:numId="9" w16cid:durableId="1109397917">
    <w:abstractNumId w:val="24"/>
  </w:num>
  <w:num w:numId="10" w16cid:durableId="919563380">
    <w:abstractNumId w:val="5"/>
  </w:num>
  <w:num w:numId="11" w16cid:durableId="938755187">
    <w:abstractNumId w:val="16"/>
  </w:num>
  <w:num w:numId="12" w16cid:durableId="164561086">
    <w:abstractNumId w:val="11"/>
  </w:num>
  <w:num w:numId="13" w16cid:durableId="968825118">
    <w:abstractNumId w:val="13"/>
  </w:num>
  <w:num w:numId="14" w16cid:durableId="420762271">
    <w:abstractNumId w:val="25"/>
  </w:num>
  <w:num w:numId="15" w16cid:durableId="685328713">
    <w:abstractNumId w:val="26"/>
  </w:num>
  <w:num w:numId="16" w16cid:durableId="609705614">
    <w:abstractNumId w:val="15"/>
  </w:num>
  <w:num w:numId="17" w16cid:durableId="1289360592">
    <w:abstractNumId w:val="10"/>
  </w:num>
  <w:num w:numId="18" w16cid:durableId="1222247745">
    <w:abstractNumId w:val="18"/>
  </w:num>
  <w:num w:numId="19" w16cid:durableId="1473979192">
    <w:abstractNumId w:val="19"/>
  </w:num>
  <w:num w:numId="20" w16cid:durableId="722564631">
    <w:abstractNumId w:val="14"/>
  </w:num>
  <w:num w:numId="21" w16cid:durableId="1230650186">
    <w:abstractNumId w:val="6"/>
  </w:num>
  <w:num w:numId="22" w16cid:durableId="796266122">
    <w:abstractNumId w:val="28"/>
  </w:num>
  <w:num w:numId="23" w16cid:durableId="1330062740">
    <w:abstractNumId w:val="29"/>
  </w:num>
  <w:num w:numId="24" w16cid:durableId="1917980453">
    <w:abstractNumId w:val="17"/>
  </w:num>
  <w:num w:numId="25" w16cid:durableId="106894409">
    <w:abstractNumId w:val="22"/>
  </w:num>
  <w:num w:numId="26" w16cid:durableId="458959534">
    <w:abstractNumId w:val="3"/>
  </w:num>
  <w:num w:numId="27" w16cid:durableId="83887197">
    <w:abstractNumId w:val="2"/>
  </w:num>
  <w:num w:numId="28" w16cid:durableId="48502609">
    <w:abstractNumId w:val="9"/>
  </w:num>
  <w:num w:numId="29" w16cid:durableId="181481618">
    <w:abstractNumId w:val="7"/>
  </w:num>
  <w:num w:numId="30" w16cid:durableId="2208681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D9"/>
    <w:rsid w:val="00000B63"/>
    <w:rsid w:val="000014D2"/>
    <w:rsid w:val="00007A51"/>
    <w:rsid w:val="000122F3"/>
    <w:rsid w:val="00013FA2"/>
    <w:rsid w:val="000155D3"/>
    <w:rsid w:val="00026AF7"/>
    <w:rsid w:val="00026E4E"/>
    <w:rsid w:val="000302BA"/>
    <w:rsid w:val="0004075C"/>
    <w:rsid w:val="00040EAC"/>
    <w:rsid w:val="00045E2A"/>
    <w:rsid w:val="0004606E"/>
    <w:rsid w:val="00054653"/>
    <w:rsid w:val="00055FC2"/>
    <w:rsid w:val="00070215"/>
    <w:rsid w:val="00075680"/>
    <w:rsid w:val="0007584E"/>
    <w:rsid w:val="00080D54"/>
    <w:rsid w:val="00093F0F"/>
    <w:rsid w:val="00094AA2"/>
    <w:rsid w:val="00097962"/>
    <w:rsid w:val="000A6CE1"/>
    <w:rsid w:val="000B50FA"/>
    <w:rsid w:val="000C6DDD"/>
    <w:rsid w:val="000D003B"/>
    <w:rsid w:val="000D01F3"/>
    <w:rsid w:val="000D1B1B"/>
    <w:rsid w:val="000D78C6"/>
    <w:rsid w:val="000E2F74"/>
    <w:rsid w:val="000F0178"/>
    <w:rsid w:val="000F0245"/>
    <w:rsid w:val="000F0559"/>
    <w:rsid w:val="000F1CFA"/>
    <w:rsid w:val="000F1E16"/>
    <w:rsid w:val="000F36B3"/>
    <w:rsid w:val="000F376D"/>
    <w:rsid w:val="00100E56"/>
    <w:rsid w:val="001041E7"/>
    <w:rsid w:val="00114C3E"/>
    <w:rsid w:val="00115CA4"/>
    <w:rsid w:val="0011601D"/>
    <w:rsid w:val="00120781"/>
    <w:rsid w:val="00120D6F"/>
    <w:rsid w:val="00122B0F"/>
    <w:rsid w:val="00123D50"/>
    <w:rsid w:val="001268A3"/>
    <w:rsid w:val="00131D26"/>
    <w:rsid w:val="00142614"/>
    <w:rsid w:val="001556FC"/>
    <w:rsid w:val="00155F26"/>
    <w:rsid w:val="00162CE8"/>
    <w:rsid w:val="00170790"/>
    <w:rsid w:val="0018382E"/>
    <w:rsid w:val="00191260"/>
    <w:rsid w:val="001915FA"/>
    <w:rsid w:val="00192EFE"/>
    <w:rsid w:val="001941A3"/>
    <w:rsid w:val="001A1B29"/>
    <w:rsid w:val="001A2B49"/>
    <w:rsid w:val="001A324C"/>
    <w:rsid w:val="001B01CE"/>
    <w:rsid w:val="001B2245"/>
    <w:rsid w:val="001B3765"/>
    <w:rsid w:val="001C05E9"/>
    <w:rsid w:val="001C107C"/>
    <w:rsid w:val="001C2334"/>
    <w:rsid w:val="001C712C"/>
    <w:rsid w:val="001D7405"/>
    <w:rsid w:val="001F398E"/>
    <w:rsid w:val="001F5A6C"/>
    <w:rsid w:val="001F5B44"/>
    <w:rsid w:val="001F6527"/>
    <w:rsid w:val="00203491"/>
    <w:rsid w:val="002036BF"/>
    <w:rsid w:val="00211517"/>
    <w:rsid w:val="002117C7"/>
    <w:rsid w:val="002123D4"/>
    <w:rsid w:val="00216597"/>
    <w:rsid w:val="00217F5E"/>
    <w:rsid w:val="002245EE"/>
    <w:rsid w:val="00224D84"/>
    <w:rsid w:val="002273CC"/>
    <w:rsid w:val="00227F41"/>
    <w:rsid w:val="00240EFC"/>
    <w:rsid w:val="00247CE2"/>
    <w:rsid w:val="00247ED6"/>
    <w:rsid w:val="00251376"/>
    <w:rsid w:val="00261280"/>
    <w:rsid w:val="00290826"/>
    <w:rsid w:val="00294BC6"/>
    <w:rsid w:val="002A117E"/>
    <w:rsid w:val="002A2147"/>
    <w:rsid w:val="002A4D83"/>
    <w:rsid w:val="002B21A8"/>
    <w:rsid w:val="002B3BEB"/>
    <w:rsid w:val="002B3EFC"/>
    <w:rsid w:val="002C5015"/>
    <w:rsid w:val="002C7555"/>
    <w:rsid w:val="002D21C4"/>
    <w:rsid w:val="002D6401"/>
    <w:rsid w:val="002D74D0"/>
    <w:rsid w:val="002E0997"/>
    <w:rsid w:val="002E1739"/>
    <w:rsid w:val="002F2193"/>
    <w:rsid w:val="00301537"/>
    <w:rsid w:val="00303A92"/>
    <w:rsid w:val="003212D8"/>
    <w:rsid w:val="00321B3C"/>
    <w:rsid w:val="00323E40"/>
    <w:rsid w:val="00323F1A"/>
    <w:rsid w:val="00333180"/>
    <w:rsid w:val="0033353F"/>
    <w:rsid w:val="003417C5"/>
    <w:rsid w:val="00342685"/>
    <w:rsid w:val="0034461B"/>
    <w:rsid w:val="0034500E"/>
    <w:rsid w:val="00346094"/>
    <w:rsid w:val="00347C29"/>
    <w:rsid w:val="00350CD9"/>
    <w:rsid w:val="0035566E"/>
    <w:rsid w:val="003570BA"/>
    <w:rsid w:val="00364E18"/>
    <w:rsid w:val="00365C6B"/>
    <w:rsid w:val="00367864"/>
    <w:rsid w:val="003752CB"/>
    <w:rsid w:val="0037623B"/>
    <w:rsid w:val="00377205"/>
    <w:rsid w:val="00383047"/>
    <w:rsid w:val="00383D41"/>
    <w:rsid w:val="00385001"/>
    <w:rsid w:val="00385230"/>
    <w:rsid w:val="003866D4"/>
    <w:rsid w:val="0038797F"/>
    <w:rsid w:val="00393068"/>
    <w:rsid w:val="003963B8"/>
    <w:rsid w:val="003973A2"/>
    <w:rsid w:val="00397EC9"/>
    <w:rsid w:val="003A4D8E"/>
    <w:rsid w:val="003B15B7"/>
    <w:rsid w:val="003B3AE2"/>
    <w:rsid w:val="003C1664"/>
    <w:rsid w:val="003C6158"/>
    <w:rsid w:val="003D54FF"/>
    <w:rsid w:val="003D5848"/>
    <w:rsid w:val="003D6DA4"/>
    <w:rsid w:val="003E078F"/>
    <w:rsid w:val="003E18C9"/>
    <w:rsid w:val="003E6B95"/>
    <w:rsid w:val="00400535"/>
    <w:rsid w:val="004021B7"/>
    <w:rsid w:val="00412B96"/>
    <w:rsid w:val="00413166"/>
    <w:rsid w:val="00421A60"/>
    <w:rsid w:val="00427561"/>
    <w:rsid w:val="00431A53"/>
    <w:rsid w:val="00433826"/>
    <w:rsid w:val="00434CA1"/>
    <w:rsid w:val="004431C2"/>
    <w:rsid w:val="00443BF3"/>
    <w:rsid w:val="00445A85"/>
    <w:rsid w:val="0044A6E8"/>
    <w:rsid w:val="0045250D"/>
    <w:rsid w:val="004545D3"/>
    <w:rsid w:val="00460055"/>
    <w:rsid w:val="00460FF2"/>
    <w:rsid w:val="00465119"/>
    <w:rsid w:val="00466F98"/>
    <w:rsid w:val="0046770C"/>
    <w:rsid w:val="004707F7"/>
    <w:rsid w:val="00474326"/>
    <w:rsid w:val="004764DF"/>
    <w:rsid w:val="004A0EC6"/>
    <w:rsid w:val="004A57C9"/>
    <w:rsid w:val="004A5A77"/>
    <w:rsid w:val="004A5AD4"/>
    <w:rsid w:val="004A648B"/>
    <w:rsid w:val="004B0831"/>
    <w:rsid w:val="004C0E9D"/>
    <w:rsid w:val="004C1D5B"/>
    <w:rsid w:val="004C2776"/>
    <w:rsid w:val="004C7C8D"/>
    <w:rsid w:val="004D4146"/>
    <w:rsid w:val="004D44EA"/>
    <w:rsid w:val="004E4BC8"/>
    <w:rsid w:val="004E4CCB"/>
    <w:rsid w:val="004E4DAD"/>
    <w:rsid w:val="004E4DDB"/>
    <w:rsid w:val="004E59E3"/>
    <w:rsid w:val="004E7EAC"/>
    <w:rsid w:val="004F5CE2"/>
    <w:rsid w:val="005040CE"/>
    <w:rsid w:val="00505B05"/>
    <w:rsid w:val="005111C9"/>
    <w:rsid w:val="005147E7"/>
    <w:rsid w:val="00520C5D"/>
    <w:rsid w:val="00522D7A"/>
    <w:rsid w:val="005238A6"/>
    <w:rsid w:val="00527009"/>
    <w:rsid w:val="00532D0E"/>
    <w:rsid w:val="00542092"/>
    <w:rsid w:val="00543DE7"/>
    <w:rsid w:val="00544B17"/>
    <w:rsid w:val="005711FC"/>
    <w:rsid w:val="00582602"/>
    <w:rsid w:val="00584E3E"/>
    <w:rsid w:val="00595ED5"/>
    <w:rsid w:val="005B13BC"/>
    <w:rsid w:val="005B3069"/>
    <w:rsid w:val="005B7EEF"/>
    <w:rsid w:val="005C686E"/>
    <w:rsid w:val="005D5066"/>
    <w:rsid w:val="005D6F54"/>
    <w:rsid w:val="005D7B74"/>
    <w:rsid w:val="005E6E0E"/>
    <w:rsid w:val="005F376A"/>
    <w:rsid w:val="005F6989"/>
    <w:rsid w:val="00606899"/>
    <w:rsid w:val="006073D1"/>
    <w:rsid w:val="006100B1"/>
    <w:rsid w:val="00611E1E"/>
    <w:rsid w:val="00620C6B"/>
    <w:rsid w:val="006308F3"/>
    <w:rsid w:val="006321FE"/>
    <w:rsid w:val="00635307"/>
    <w:rsid w:val="006378EF"/>
    <w:rsid w:val="00641644"/>
    <w:rsid w:val="006436D9"/>
    <w:rsid w:val="00646678"/>
    <w:rsid w:val="00647512"/>
    <w:rsid w:val="00647CE9"/>
    <w:rsid w:val="00650F75"/>
    <w:rsid w:val="00657F66"/>
    <w:rsid w:val="006629EF"/>
    <w:rsid w:val="00672E39"/>
    <w:rsid w:val="0067317C"/>
    <w:rsid w:val="0067466B"/>
    <w:rsid w:val="00675685"/>
    <w:rsid w:val="006810D0"/>
    <w:rsid w:val="00683ABD"/>
    <w:rsid w:val="0068789C"/>
    <w:rsid w:val="00696AC2"/>
    <w:rsid w:val="006A46C1"/>
    <w:rsid w:val="006B13A4"/>
    <w:rsid w:val="006B24B1"/>
    <w:rsid w:val="006B4517"/>
    <w:rsid w:val="006B54F8"/>
    <w:rsid w:val="006C574B"/>
    <w:rsid w:val="006D080B"/>
    <w:rsid w:val="006D4E45"/>
    <w:rsid w:val="006E480F"/>
    <w:rsid w:val="006E5228"/>
    <w:rsid w:val="006E6586"/>
    <w:rsid w:val="006F5779"/>
    <w:rsid w:val="006F6106"/>
    <w:rsid w:val="006F6B0F"/>
    <w:rsid w:val="006F7F23"/>
    <w:rsid w:val="0070166D"/>
    <w:rsid w:val="00702F1E"/>
    <w:rsid w:val="00707C3A"/>
    <w:rsid w:val="00710373"/>
    <w:rsid w:val="00713192"/>
    <w:rsid w:val="00714E94"/>
    <w:rsid w:val="00716504"/>
    <w:rsid w:val="007212C8"/>
    <w:rsid w:val="00721573"/>
    <w:rsid w:val="00727FE0"/>
    <w:rsid w:val="007351A7"/>
    <w:rsid w:val="007364FC"/>
    <w:rsid w:val="00742830"/>
    <w:rsid w:val="00746B60"/>
    <w:rsid w:val="00751F1B"/>
    <w:rsid w:val="0075422F"/>
    <w:rsid w:val="0075501F"/>
    <w:rsid w:val="007571E3"/>
    <w:rsid w:val="00763997"/>
    <w:rsid w:val="00775996"/>
    <w:rsid w:val="007764E4"/>
    <w:rsid w:val="0078126E"/>
    <w:rsid w:val="00782B18"/>
    <w:rsid w:val="00786CE4"/>
    <w:rsid w:val="00794D2D"/>
    <w:rsid w:val="00796F87"/>
    <w:rsid w:val="007A1EE6"/>
    <w:rsid w:val="007A553F"/>
    <w:rsid w:val="007B0E95"/>
    <w:rsid w:val="007B5571"/>
    <w:rsid w:val="007D2376"/>
    <w:rsid w:val="007D37B0"/>
    <w:rsid w:val="007D6DA1"/>
    <w:rsid w:val="007E637E"/>
    <w:rsid w:val="007F16E8"/>
    <w:rsid w:val="007F20E3"/>
    <w:rsid w:val="007F7E93"/>
    <w:rsid w:val="00800EFA"/>
    <w:rsid w:val="00810116"/>
    <w:rsid w:val="0081107A"/>
    <w:rsid w:val="008125F1"/>
    <w:rsid w:val="00815791"/>
    <w:rsid w:val="008167F3"/>
    <w:rsid w:val="00816809"/>
    <w:rsid w:val="0082030C"/>
    <w:rsid w:val="00821D8D"/>
    <w:rsid w:val="0082556A"/>
    <w:rsid w:val="008269E1"/>
    <w:rsid w:val="00836647"/>
    <w:rsid w:val="0084195C"/>
    <w:rsid w:val="00845A93"/>
    <w:rsid w:val="0085118F"/>
    <w:rsid w:val="00855973"/>
    <w:rsid w:val="00861524"/>
    <w:rsid w:val="00866E03"/>
    <w:rsid w:val="00870CCD"/>
    <w:rsid w:val="00870D9C"/>
    <w:rsid w:val="008715BB"/>
    <w:rsid w:val="008823D6"/>
    <w:rsid w:val="0088307B"/>
    <w:rsid w:val="00883441"/>
    <w:rsid w:val="00884367"/>
    <w:rsid w:val="00886949"/>
    <w:rsid w:val="00891201"/>
    <w:rsid w:val="008942B9"/>
    <w:rsid w:val="008A3E34"/>
    <w:rsid w:val="008A5AAC"/>
    <w:rsid w:val="008B5645"/>
    <w:rsid w:val="008B74B1"/>
    <w:rsid w:val="008C29ED"/>
    <w:rsid w:val="008C5332"/>
    <w:rsid w:val="008C6C94"/>
    <w:rsid w:val="008D556C"/>
    <w:rsid w:val="008D6020"/>
    <w:rsid w:val="008D776A"/>
    <w:rsid w:val="008E2997"/>
    <w:rsid w:val="008E62A3"/>
    <w:rsid w:val="008E74A5"/>
    <w:rsid w:val="008F4F92"/>
    <w:rsid w:val="00902527"/>
    <w:rsid w:val="009044FD"/>
    <w:rsid w:val="0090513E"/>
    <w:rsid w:val="009209B3"/>
    <w:rsid w:val="009240C9"/>
    <w:rsid w:val="00936ACA"/>
    <w:rsid w:val="00940099"/>
    <w:rsid w:val="00941F7A"/>
    <w:rsid w:val="00942043"/>
    <w:rsid w:val="0094504E"/>
    <w:rsid w:val="00953824"/>
    <w:rsid w:val="0095548C"/>
    <w:rsid w:val="00965DA1"/>
    <w:rsid w:val="00987DCA"/>
    <w:rsid w:val="00991430"/>
    <w:rsid w:val="009A0A0E"/>
    <w:rsid w:val="009A1236"/>
    <w:rsid w:val="009A1483"/>
    <w:rsid w:val="009A2020"/>
    <w:rsid w:val="009B3B45"/>
    <w:rsid w:val="009B5E19"/>
    <w:rsid w:val="009B6EFA"/>
    <w:rsid w:val="009C04DE"/>
    <w:rsid w:val="009C20A4"/>
    <w:rsid w:val="009C2876"/>
    <w:rsid w:val="009D0041"/>
    <w:rsid w:val="009D0718"/>
    <w:rsid w:val="009D0CC0"/>
    <w:rsid w:val="009E1BE1"/>
    <w:rsid w:val="009E54EF"/>
    <w:rsid w:val="009F4E81"/>
    <w:rsid w:val="00A0639C"/>
    <w:rsid w:val="00A13966"/>
    <w:rsid w:val="00A15D83"/>
    <w:rsid w:val="00A2606C"/>
    <w:rsid w:val="00A33A83"/>
    <w:rsid w:val="00A43213"/>
    <w:rsid w:val="00A45473"/>
    <w:rsid w:val="00A50150"/>
    <w:rsid w:val="00A504A0"/>
    <w:rsid w:val="00A525D9"/>
    <w:rsid w:val="00A54929"/>
    <w:rsid w:val="00A5536E"/>
    <w:rsid w:val="00A6228B"/>
    <w:rsid w:val="00A67199"/>
    <w:rsid w:val="00A714D3"/>
    <w:rsid w:val="00A73A36"/>
    <w:rsid w:val="00A73E8E"/>
    <w:rsid w:val="00A74512"/>
    <w:rsid w:val="00A74ACB"/>
    <w:rsid w:val="00A74D3B"/>
    <w:rsid w:val="00A756DF"/>
    <w:rsid w:val="00A90866"/>
    <w:rsid w:val="00AB405E"/>
    <w:rsid w:val="00AB4A85"/>
    <w:rsid w:val="00AC736F"/>
    <w:rsid w:val="00AD1A5A"/>
    <w:rsid w:val="00AE09E9"/>
    <w:rsid w:val="00AF1B3C"/>
    <w:rsid w:val="00AF78A9"/>
    <w:rsid w:val="00B03B42"/>
    <w:rsid w:val="00B10145"/>
    <w:rsid w:val="00B10F19"/>
    <w:rsid w:val="00B1140E"/>
    <w:rsid w:val="00B13CAB"/>
    <w:rsid w:val="00B1472F"/>
    <w:rsid w:val="00B26D21"/>
    <w:rsid w:val="00B27596"/>
    <w:rsid w:val="00B31112"/>
    <w:rsid w:val="00B316FD"/>
    <w:rsid w:val="00B32D24"/>
    <w:rsid w:val="00B35DB4"/>
    <w:rsid w:val="00B43794"/>
    <w:rsid w:val="00B43DA3"/>
    <w:rsid w:val="00B50AFA"/>
    <w:rsid w:val="00B5650E"/>
    <w:rsid w:val="00B6303D"/>
    <w:rsid w:val="00B667F0"/>
    <w:rsid w:val="00B67706"/>
    <w:rsid w:val="00B70684"/>
    <w:rsid w:val="00B761D1"/>
    <w:rsid w:val="00B828C6"/>
    <w:rsid w:val="00B86070"/>
    <w:rsid w:val="00B9711C"/>
    <w:rsid w:val="00BA3CB1"/>
    <w:rsid w:val="00BA4E63"/>
    <w:rsid w:val="00BB4F99"/>
    <w:rsid w:val="00BB686E"/>
    <w:rsid w:val="00BB7495"/>
    <w:rsid w:val="00BB7543"/>
    <w:rsid w:val="00BC2480"/>
    <w:rsid w:val="00BC3E51"/>
    <w:rsid w:val="00BC51E9"/>
    <w:rsid w:val="00BD18A6"/>
    <w:rsid w:val="00BE4A9C"/>
    <w:rsid w:val="00BE51A4"/>
    <w:rsid w:val="00BE5851"/>
    <w:rsid w:val="00BE6FB8"/>
    <w:rsid w:val="00BF3C9D"/>
    <w:rsid w:val="00BF49FB"/>
    <w:rsid w:val="00BF5326"/>
    <w:rsid w:val="00C00F8B"/>
    <w:rsid w:val="00C03F3B"/>
    <w:rsid w:val="00C06424"/>
    <w:rsid w:val="00C071A4"/>
    <w:rsid w:val="00C07509"/>
    <w:rsid w:val="00C1146C"/>
    <w:rsid w:val="00C13280"/>
    <w:rsid w:val="00C1653D"/>
    <w:rsid w:val="00C1697F"/>
    <w:rsid w:val="00C226BE"/>
    <w:rsid w:val="00C2504A"/>
    <w:rsid w:val="00C2603B"/>
    <w:rsid w:val="00C41AC1"/>
    <w:rsid w:val="00C44D61"/>
    <w:rsid w:val="00C479FD"/>
    <w:rsid w:val="00C50FEF"/>
    <w:rsid w:val="00C734ED"/>
    <w:rsid w:val="00C810A1"/>
    <w:rsid w:val="00C90ADB"/>
    <w:rsid w:val="00C91359"/>
    <w:rsid w:val="00C94A85"/>
    <w:rsid w:val="00C9589A"/>
    <w:rsid w:val="00CA26F2"/>
    <w:rsid w:val="00CA41F4"/>
    <w:rsid w:val="00CB26F2"/>
    <w:rsid w:val="00CB3CBA"/>
    <w:rsid w:val="00CB53F1"/>
    <w:rsid w:val="00CB7F40"/>
    <w:rsid w:val="00CC1633"/>
    <w:rsid w:val="00CC17BC"/>
    <w:rsid w:val="00CC58DD"/>
    <w:rsid w:val="00CC6B95"/>
    <w:rsid w:val="00CD18D6"/>
    <w:rsid w:val="00CD6077"/>
    <w:rsid w:val="00CD611B"/>
    <w:rsid w:val="00CE3751"/>
    <w:rsid w:val="00CF5321"/>
    <w:rsid w:val="00CF76F0"/>
    <w:rsid w:val="00D1459C"/>
    <w:rsid w:val="00D14F63"/>
    <w:rsid w:val="00D23ACB"/>
    <w:rsid w:val="00D24339"/>
    <w:rsid w:val="00D25E67"/>
    <w:rsid w:val="00D27E2B"/>
    <w:rsid w:val="00D35B98"/>
    <w:rsid w:val="00D533F6"/>
    <w:rsid w:val="00D61ECB"/>
    <w:rsid w:val="00D64D6C"/>
    <w:rsid w:val="00D7223F"/>
    <w:rsid w:val="00D808E9"/>
    <w:rsid w:val="00D9046B"/>
    <w:rsid w:val="00D90DBF"/>
    <w:rsid w:val="00D95659"/>
    <w:rsid w:val="00D95D4A"/>
    <w:rsid w:val="00D96644"/>
    <w:rsid w:val="00DA5717"/>
    <w:rsid w:val="00DA682A"/>
    <w:rsid w:val="00DA7E67"/>
    <w:rsid w:val="00DB0680"/>
    <w:rsid w:val="00DB2685"/>
    <w:rsid w:val="00DC477B"/>
    <w:rsid w:val="00DD32D1"/>
    <w:rsid w:val="00DD5E56"/>
    <w:rsid w:val="00DE37FE"/>
    <w:rsid w:val="00DF34C0"/>
    <w:rsid w:val="00DF6F1C"/>
    <w:rsid w:val="00E00082"/>
    <w:rsid w:val="00E0221A"/>
    <w:rsid w:val="00E12C8A"/>
    <w:rsid w:val="00E16F7B"/>
    <w:rsid w:val="00E24564"/>
    <w:rsid w:val="00E3203D"/>
    <w:rsid w:val="00E363C4"/>
    <w:rsid w:val="00E45EDD"/>
    <w:rsid w:val="00E52749"/>
    <w:rsid w:val="00E54241"/>
    <w:rsid w:val="00E56117"/>
    <w:rsid w:val="00E5710C"/>
    <w:rsid w:val="00E600E8"/>
    <w:rsid w:val="00E607FB"/>
    <w:rsid w:val="00E63E74"/>
    <w:rsid w:val="00E64E9D"/>
    <w:rsid w:val="00E81C7E"/>
    <w:rsid w:val="00E919BD"/>
    <w:rsid w:val="00EA0A25"/>
    <w:rsid w:val="00EA0CFF"/>
    <w:rsid w:val="00EA64AE"/>
    <w:rsid w:val="00EB6F57"/>
    <w:rsid w:val="00EC57CE"/>
    <w:rsid w:val="00EE0E31"/>
    <w:rsid w:val="00EE51BC"/>
    <w:rsid w:val="00EF036E"/>
    <w:rsid w:val="00EF1C18"/>
    <w:rsid w:val="00EF35C1"/>
    <w:rsid w:val="00EF6809"/>
    <w:rsid w:val="00EF6CB4"/>
    <w:rsid w:val="00EF7A36"/>
    <w:rsid w:val="00F079D0"/>
    <w:rsid w:val="00F130A3"/>
    <w:rsid w:val="00F2180D"/>
    <w:rsid w:val="00F337B1"/>
    <w:rsid w:val="00F35A96"/>
    <w:rsid w:val="00F35FC4"/>
    <w:rsid w:val="00F40D8A"/>
    <w:rsid w:val="00F45FA7"/>
    <w:rsid w:val="00F477C2"/>
    <w:rsid w:val="00F51B1E"/>
    <w:rsid w:val="00F52189"/>
    <w:rsid w:val="00F54CD4"/>
    <w:rsid w:val="00F569F6"/>
    <w:rsid w:val="00F636CD"/>
    <w:rsid w:val="00F81488"/>
    <w:rsid w:val="00F86C99"/>
    <w:rsid w:val="00F91E9B"/>
    <w:rsid w:val="00F945C4"/>
    <w:rsid w:val="00F978D4"/>
    <w:rsid w:val="00FA6435"/>
    <w:rsid w:val="00FA7E58"/>
    <w:rsid w:val="00FB45B6"/>
    <w:rsid w:val="00FC1E71"/>
    <w:rsid w:val="00FC3B2F"/>
    <w:rsid w:val="00FD2A7C"/>
    <w:rsid w:val="00FE20C4"/>
    <w:rsid w:val="00FE27C4"/>
    <w:rsid w:val="00FE2999"/>
    <w:rsid w:val="00FE3251"/>
    <w:rsid w:val="00FE4CDB"/>
    <w:rsid w:val="00FF6523"/>
    <w:rsid w:val="00FF7436"/>
    <w:rsid w:val="01A4D638"/>
    <w:rsid w:val="01F60874"/>
    <w:rsid w:val="0218A968"/>
    <w:rsid w:val="030C09EC"/>
    <w:rsid w:val="035AB50E"/>
    <w:rsid w:val="0467B6ED"/>
    <w:rsid w:val="04A7A07E"/>
    <w:rsid w:val="0521D094"/>
    <w:rsid w:val="05E0469B"/>
    <w:rsid w:val="06060019"/>
    <w:rsid w:val="06263D85"/>
    <w:rsid w:val="0640C14C"/>
    <w:rsid w:val="06FE5029"/>
    <w:rsid w:val="072024C0"/>
    <w:rsid w:val="077A9EF1"/>
    <w:rsid w:val="08475625"/>
    <w:rsid w:val="09612F2D"/>
    <w:rsid w:val="096ABA73"/>
    <w:rsid w:val="09AD66BB"/>
    <w:rsid w:val="09B6019D"/>
    <w:rsid w:val="09D013F1"/>
    <w:rsid w:val="0A002AE9"/>
    <w:rsid w:val="0A1ADF93"/>
    <w:rsid w:val="0A3F6E8D"/>
    <w:rsid w:val="0A4823FC"/>
    <w:rsid w:val="0B1EBF72"/>
    <w:rsid w:val="0C134B23"/>
    <w:rsid w:val="0C682840"/>
    <w:rsid w:val="0CB40082"/>
    <w:rsid w:val="0CD706E5"/>
    <w:rsid w:val="0D4CD72D"/>
    <w:rsid w:val="0D5F9A73"/>
    <w:rsid w:val="0D775268"/>
    <w:rsid w:val="0E47DD56"/>
    <w:rsid w:val="0F4A230F"/>
    <w:rsid w:val="0FC52449"/>
    <w:rsid w:val="0FEB065C"/>
    <w:rsid w:val="109F1A75"/>
    <w:rsid w:val="1153DCB2"/>
    <w:rsid w:val="11C70FFE"/>
    <w:rsid w:val="132CBC23"/>
    <w:rsid w:val="1366AB69"/>
    <w:rsid w:val="1427DD16"/>
    <w:rsid w:val="1484E8BE"/>
    <w:rsid w:val="14E55A5C"/>
    <w:rsid w:val="1569A0D9"/>
    <w:rsid w:val="1593E885"/>
    <w:rsid w:val="1624511D"/>
    <w:rsid w:val="1758CCB9"/>
    <w:rsid w:val="17701699"/>
    <w:rsid w:val="17F3E35D"/>
    <w:rsid w:val="18443892"/>
    <w:rsid w:val="18741C22"/>
    <w:rsid w:val="19134570"/>
    <w:rsid w:val="1A7A3C3B"/>
    <w:rsid w:val="1AB98588"/>
    <w:rsid w:val="1B461D5D"/>
    <w:rsid w:val="1C57C60E"/>
    <w:rsid w:val="1CECC4CB"/>
    <w:rsid w:val="1D4CDE1A"/>
    <w:rsid w:val="1D7DFA4A"/>
    <w:rsid w:val="1DC79078"/>
    <w:rsid w:val="1E1D5F8D"/>
    <w:rsid w:val="20022DE9"/>
    <w:rsid w:val="21D9D4CB"/>
    <w:rsid w:val="21F4FA3E"/>
    <w:rsid w:val="22278B76"/>
    <w:rsid w:val="22A1EF45"/>
    <w:rsid w:val="2410D1BD"/>
    <w:rsid w:val="24171838"/>
    <w:rsid w:val="244E4788"/>
    <w:rsid w:val="24BFF9FF"/>
    <w:rsid w:val="252FDC46"/>
    <w:rsid w:val="25F63DFB"/>
    <w:rsid w:val="27204422"/>
    <w:rsid w:val="27223F3E"/>
    <w:rsid w:val="2758C0B4"/>
    <w:rsid w:val="278100BF"/>
    <w:rsid w:val="27FBA5F6"/>
    <w:rsid w:val="286031A1"/>
    <w:rsid w:val="29051430"/>
    <w:rsid w:val="2A0EB743"/>
    <w:rsid w:val="2A899967"/>
    <w:rsid w:val="2A97EFBA"/>
    <w:rsid w:val="2B26F012"/>
    <w:rsid w:val="2B855153"/>
    <w:rsid w:val="2C4F7742"/>
    <w:rsid w:val="2D75C643"/>
    <w:rsid w:val="2DA29339"/>
    <w:rsid w:val="2DB60F88"/>
    <w:rsid w:val="2F0DC1A2"/>
    <w:rsid w:val="2F11F12D"/>
    <w:rsid w:val="2F5DB3FF"/>
    <w:rsid w:val="2F6D9859"/>
    <w:rsid w:val="2F892DF8"/>
    <w:rsid w:val="2FE54A21"/>
    <w:rsid w:val="2FE761C4"/>
    <w:rsid w:val="3007E980"/>
    <w:rsid w:val="30237D21"/>
    <w:rsid w:val="30CA0546"/>
    <w:rsid w:val="3101D872"/>
    <w:rsid w:val="3114EEE8"/>
    <w:rsid w:val="3116BABA"/>
    <w:rsid w:val="313EE316"/>
    <w:rsid w:val="323791A0"/>
    <w:rsid w:val="3289BEDF"/>
    <w:rsid w:val="32E246B5"/>
    <w:rsid w:val="343B5036"/>
    <w:rsid w:val="34D488A2"/>
    <w:rsid w:val="3587BAFB"/>
    <w:rsid w:val="359912CD"/>
    <w:rsid w:val="35CEAEA8"/>
    <w:rsid w:val="35F4517A"/>
    <w:rsid w:val="362427D2"/>
    <w:rsid w:val="362CC1FF"/>
    <w:rsid w:val="3839CEDE"/>
    <w:rsid w:val="38A875B1"/>
    <w:rsid w:val="390FCACC"/>
    <w:rsid w:val="3915B8B4"/>
    <w:rsid w:val="39D69C4D"/>
    <w:rsid w:val="3A4BBBD2"/>
    <w:rsid w:val="3AB84DB6"/>
    <w:rsid w:val="3ACAA4E5"/>
    <w:rsid w:val="3B164208"/>
    <w:rsid w:val="3B4750B6"/>
    <w:rsid w:val="3B7EA470"/>
    <w:rsid w:val="3BAF5A80"/>
    <w:rsid w:val="3BDA5371"/>
    <w:rsid w:val="3BFB1364"/>
    <w:rsid w:val="3C8164DB"/>
    <w:rsid w:val="3CFA1890"/>
    <w:rsid w:val="3DF774CB"/>
    <w:rsid w:val="3DFBB013"/>
    <w:rsid w:val="3E220EF1"/>
    <w:rsid w:val="3E7EB664"/>
    <w:rsid w:val="3F029D83"/>
    <w:rsid w:val="3F03D9E0"/>
    <w:rsid w:val="3FFBAD33"/>
    <w:rsid w:val="4039F0E7"/>
    <w:rsid w:val="405C793B"/>
    <w:rsid w:val="40612088"/>
    <w:rsid w:val="41744A7F"/>
    <w:rsid w:val="41A95F7A"/>
    <w:rsid w:val="41DE9669"/>
    <w:rsid w:val="4399A2D6"/>
    <w:rsid w:val="43FAC680"/>
    <w:rsid w:val="44561510"/>
    <w:rsid w:val="44591F17"/>
    <w:rsid w:val="44A2EE2A"/>
    <w:rsid w:val="4534F906"/>
    <w:rsid w:val="46386DE3"/>
    <w:rsid w:val="4664FF98"/>
    <w:rsid w:val="46723A00"/>
    <w:rsid w:val="46E75BB2"/>
    <w:rsid w:val="46E9A1F3"/>
    <w:rsid w:val="46FAC7DA"/>
    <w:rsid w:val="471AFA99"/>
    <w:rsid w:val="475AD13F"/>
    <w:rsid w:val="47A166A7"/>
    <w:rsid w:val="48FFAD16"/>
    <w:rsid w:val="490B8BE0"/>
    <w:rsid w:val="498070C1"/>
    <w:rsid w:val="4A47D449"/>
    <w:rsid w:val="4A84D6E4"/>
    <w:rsid w:val="4B081959"/>
    <w:rsid w:val="4B59A498"/>
    <w:rsid w:val="4B761D6A"/>
    <w:rsid w:val="4B7B6043"/>
    <w:rsid w:val="4BAAF633"/>
    <w:rsid w:val="4BBB11F1"/>
    <w:rsid w:val="4CA5BD1E"/>
    <w:rsid w:val="4E7A20AD"/>
    <w:rsid w:val="4F738FF1"/>
    <w:rsid w:val="4F92EF59"/>
    <w:rsid w:val="501E8DE9"/>
    <w:rsid w:val="50380236"/>
    <w:rsid w:val="505C557B"/>
    <w:rsid w:val="508FC8E1"/>
    <w:rsid w:val="50AD8D78"/>
    <w:rsid w:val="50B08CAE"/>
    <w:rsid w:val="50BC1399"/>
    <w:rsid w:val="50D65B5E"/>
    <w:rsid w:val="51AB7839"/>
    <w:rsid w:val="51DED8A2"/>
    <w:rsid w:val="536A188A"/>
    <w:rsid w:val="5437FA90"/>
    <w:rsid w:val="54ECDAC9"/>
    <w:rsid w:val="54EFC2E7"/>
    <w:rsid w:val="5504CA62"/>
    <w:rsid w:val="584AFA8B"/>
    <w:rsid w:val="5866E96A"/>
    <w:rsid w:val="58E985BE"/>
    <w:rsid w:val="5903EA5D"/>
    <w:rsid w:val="59E6694D"/>
    <w:rsid w:val="5B0F6954"/>
    <w:rsid w:val="5B7787A9"/>
    <w:rsid w:val="5CA3E57E"/>
    <w:rsid w:val="5E2B7F8C"/>
    <w:rsid w:val="5EC4E5B7"/>
    <w:rsid w:val="5F10F96C"/>
    <w:rsid w:val="5F3E85E3"/>
    <w:rsid w:val="5F4D61AB"/>
    <w:rsid w:val="5FEFF29D"/>
    <w:rsid w:val="606A2C80"/>
    <w:rsid w:val="60922FB7"/>
    <w:rsid w:val="6116E8E3"/>
    <w:rsid w:val="6235256C"/>
    <w:rsid w:val="62AB2DBF"/>
    <w:rsid w:val="62E22FDA"/>
    <w:rsid w:val="636C70E8"/>
    <w:rsid w:val="63D753E6"/>
    <w:rsid w:val="6401AB85"/>
    <w:rsid w:val="64466038"/>
    <w:rsid w:val="6457523F"/>
    <w:rsid w:val="654C2AA5"/>
    <w:rsid w:val="6771B588"/>
    <w:rsid w:val="6798F105"/>
    <w:rsid w:val="684BBE05"/>
    <w:rsid w:val="6879FBB7"/>
    <w:rsid w:val="69505D40"/>
    <w:rsid w:val="6A240B29"/>
    <w:rsid w:val="6A99E6DF"/>
    <w:rsid w:val="6A9E6BAA"/>
    <w:rsid w:val="6B9D9270"/>
    <w:rsid w:val="6E38B955"/>
    <w:rsid w:val="6EA8D786"/>
    <w:rsid w:val="6F6D0A32"/>
    <w:rsid w:val="6FAFF9C4"/>
    <w:rsid w:val="7007C5AF"/>
    <w:rsid w:val="705CAD0D"/>
    <w:rsid w:val="70BC4E38"/>
    <w:rsid w:val="70F90EDF"/>
    <w:rsid w:val="710480E9"/>
    <w:rsid w:val="713FA720"/>
    <w:rsid w:val="71614A8C"/>
    <w:rsid w:val="7172718F"/>
    <w:rsid w:val="720A4FE1"/>
    <w:rsid w:val="7236649D"/>
    <w:rsid w:val="7237A55A"/>
    <w:rsid w:val="72386DD3"/>
    <w:rsid w:val="72630678"/>
    <w:rsid w:val="7351D77E"/>
    <w:rsid w:val="73E00364"/>
    <w:rsid w:val="74049198"/>
    <w:rsid w:val="74468CE4"/>
    <w:rsid w:val="748FBD92"/>
    <w:rsid w:val="75BE9B81"/>
    <w:rsid w:val="75FBAF76"/>
    <w:rsid w:val="76670048"/>
    <w:rsid w:val="767E7DFD"/>
    <w:rsid w:val="76831741"/>
    <w:rsid w:val="76F74F62"/>
    <w:rsid w:val="76F80062"/>
    <w:rsid w:val="7708DC13"/>
    <w:rsid w:val="77249DA1"/>
    <w:rsid w:val="775FE663"/>
    <w:rsid w:val="789A5243"/>
    <w:rsid w:val="78CFF4D3"/>
    <w:rsid w:val="78F15EEB"/>
    <w:rsid w:val="791E23D2"/>
    <w:rsid w:val="79D3161C"/>
    <w:rsid w:val="7A2F6E89"/>
    <w:rsid w:val="7A607105"/>
    <w:rsid w:val="7AD8AADF"/>
    <w:rsid w:val="7B70E6CB"/>
    <w:rsid w:val="7BCCAB53"/>
    <w:rsid w:val="7BD298E0"/>
    <w:rsid w:val="7C26130A"/>
    <w:rsid w:val="7C6BB1FA"/>
    <w:rsid w:val="7CC70D37"/>
    <w:rsid w:val="7D27003E"/>
    <w:rsid w:val="7D553FF4"/>
    <w:rsid w:val="7DABC2C3"/>
    <w:rsid w:val="7DC92224"/>
    <w:rsid w:val="7E06E848"/>
    <w:rsid w:val="7E110289"/>
    <w:rsid w:val="7EDA1992"/>
    <w:rsid w:val="7EE936D4"/>
    <w:rsid w:val="7FA79D13"/>
    <w:rsid w:val="7FC702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3D872"/>
  <w15:chartTrackingRefBased/>
  <w15:docId w15:val="{FF8002B5-14D7-4F49-86C3-437A7089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D9"/>
    <w:pPr>
      <w:spacing w:after="0"/>
    </w:pPr>
    <w:rPr>
      <w:rFonts w:ascii="Calibri" w:hAnsi="Calibri" w:cs="Calibri"/>
      <w:sz w:val="22"/>
      <w:szCs w:val="22"/>
    </w:rPr>
  </w:style>
  <w:style w:type="paragraph" w:styleId="Heading1">
    <w:name w:val="heading 1"/>
    <w:basedOn w:val="Normal"/>
    <w:next w:val="Normal"/>
    <w:link w:val="Heading1Char"/>
    <w:uiPriority w:val="9"/>
    <w:qFormat/>
    <w:rsid w:val="006436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3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36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6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6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6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6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6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6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6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36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36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6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6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6D9"/>
    <w:rPr>
      <w:rFonts w:eastAsiaTheme="majorEastAsia" w:cstheme="majorBidi"/>
      <w:color w:val="272727" w:themeColor="text1" w:themeTint="D8"/>
    </w:rPr>
  </w:style>
  <w:style w:type="paragraph" w:styleId="Title">
    <w:name w:val="Title"/>
    <w:basedOn w:val="Normal"/>
    <w:next w:val="Normal"/>
    <w:link w:val="TitleChar"/>
    <w:uiPriority w:val="10"/>
    <w:qFormat/>
    <w:rsid w:val="00643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6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6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6D9"/>
    <w:pPr>
      <w:spacing w:before="160"/>
      <w:jc w:val="center"/>
    </w:pPr>
    <w:rPr>
      <w:i/>
      <w:iCs/>
      <w:color w:val="404040" w:themeColor="text1" w:themeTint="BF"/>
    </w:rPr>
  </w:style>
  <w:style w:type="character" w:customStyle="1" w:styleId="QuoteChar">
    <w:name w:val="Quote Char"/>
    <w:basedOn w:val="DefaultParagraphFont"/>
    <w:link w:val="Quote"/>
    <w:uiPriority w:val="29"/>
    <w:rsid w:val="006436D9"/>
    <w:rPr>
      <w:i/>
      <w:iCs/>
      <w:color w:val="404040" w:themeColor="text1" w:themeTint="BF"/>
    </w:rPr>
  </w:style>
  <w:style w:type="paragraph" w:styleId="ListParagraph">
    <w:name w:val="List Paragraph"/>
    <w:basedOn w:val="Normal"/>
    <w:uiPriority w:val="34"/>
    <w:qFormat/>
    <w:rsid w:val="006436D9"/>
    <w:pPr>
      <w:ind w:left="720"/>
      <w:contextualSpacing/>
    </w:pPr>
  </w:style>
  <w:style w:type="character" w:styleId="IntenseEmphasis">
    <w:name w:val="Intense Emphasis"/>
    <w:basedOn w:val="DefaultParagraphFont"/>
    <w:uiPriority w:val="21"/>
    <w:qFormat/>
    <w:rsid w:val="006436D9"/>
    <w:rPr>
      <w:i/>
      <w:iCs/>
      <w:color w:val="0F4761" w:themeColor="accent1" w:themeShade="BF"/>
    </w:rPr>
  </w:style>
  <w:style w:type="paragraph" w:styleId="IntenseQuote">
    <w:name w:val="Intense Quote"/>
    <w:basedOn w:val="Normal"/>
    <w:next w:val="Normal"/>
    <w:link w:val="IntenseQuoteChar"/>
    <w:uiPriority w:val="30"/>
    <w:qFormat/>
    <w:rsid w:val="00643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6D9"/>
    <w:rPr>
      <w:i/>
      <w:iCs/>
      <w:color w:val="0F4761" w:themeColor="accent1" w:themeShade="BF"/>
    </w:rPr>
  </w:style>
  <w:style w:type="character" w:styleId="IntenseReference">
    <w:name w:val="Intense Reference"/>
    <w:basedOn w:val="DefaultParagraphFont"/>
    <w:uiPriority w:val="32"/>
    <w:qFormat/>
    <w:rsid w:val="006436D9"/>
    <w:rPr>
      <w:b/>
      <w:bCs/>
      <w:smallCaps/>
      <w:color w:val="0F4761" w:themeColor="accent1" w:themeShade="BF"/>
      <w:spacing w:val="5"/>
    </w:rPr>
  </w:style>
  <w:style w:type="paragraph" w:styleId="TOCHeading">
    <w:name w:val="TOC Heading"/>
    <w:basedOn w:val="Heading1"/>
    <w:next w:val="Normal"/>
    <w:uiPriority w:val="39"/>
    <w:unhideWhenUsed/>
    <w:qFormat/>
    <w:rsid w:val="006436D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36D9"/>
    <w:pPr>
      <w:spacing w:after="100"/>
    </w:pPr>
  </w:style>
  <w:style w:type="character" w:styleId="Hyperlink">
    <w:name w:val="Hyperlink"/>
    <w:basedOn w:val="DefaultParagraphFont"/>
    <w:uiPriority w:val="99"/>
    <w:unhideWhenUsed/>
    <w:rsid w:val="006436D9"/>
    <w:rPr>
      <w:color w:val="467886" w:themeColor="hyperlink"/>
      <w:u w:val="single"/>
    </w:rPr>
  </w:style>
  <w:style w:type="paragraph" w:styleId="Revision">
    <w:name w:val="Revision"/>
    <w:hidden/>
    <w:uiPriority w:val="99"/>
    <w:semiHidden/>
    <w:rsid w:val="00D24339"/>
    <w:pPr>
      <w:spacing w:after="0" w:line="240" w:lineRule="auto"/>
    </w:pPr>
    <w:rPr>
      <w:rFonts w:ascii="Calibri" w:hAnsi="Calibri" w:cs="Calibri"/>
      <w:sz w:val="22"/>
      <w:szCs w:val="22"/>
    </w:rPr>
  </w:style>
  <w:style w:type="character" w:styleId="CommentReference">
    <w:name w:val="annotation reference"/>
    <w:basedOn w:val="DefaultParagraphFont"/>
    <w:uiPriority w:val="99"/>
    <w:semiHidden/>
    <w:unhideWhenUsed/>
    <w:rsid w:val="00E600E8"/>
    <w:rPr>
      <w:sz w:val="16"/>
      <w:szCs w:val="16"/>
    </w:rPr>
  </w:style>
  <w:style w:type="paragraph" w:styleId="CommentText">
    <w:name w:val="annotation text"/>
    <w:basedOn w:val="Normal"/>
    <w:link w:val="CommentTextChar"/>
    <w:uiPriority w:val="99"/>
    <w:unhideWhenUsed/>
    <w:rsid w:val="00E600E8"/>
    <w:pPr>
      <w:spacing w:line="240" w:lineRule="auto"/>
    </w:pPr>
    <w:rPr>
      <w:sz w:val="20"/>
      <w:szCs w:val="20"/>
    </w:rPr>
  </w:style>
  <w:style w:type="character" w:customStyle="1" w:styleId="CommentTextChar">
    <w:name w:val="Comment Text Char"/>
    <w:basedOn w:val="DefaultParagraphFont"/>
    <w:link w:val="CommentText"/>
    <w:uiPriority w:val="99"/>
    <w:rsid w:val="00E600E8"/>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600E8"/>
    <w:rPr>
      <w:b/>
      <w:bCs/>
    </w:rPr>
  </w:style>
  <w:style w:type="character" w:customStyle="1" w:styleId="CommentSubjectChar">
    <w:name w:val="Comment Subject Char"/>
    <w:basedOn w:val="CommentTextChar"/>
    <w:link w:val="CommentSubject"/>
    <w:uiPriority w:val="99"/>
    <w:semiHidden/>
    <w:rsid w:val="00E600E8"/>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50EC9-043C-4685-BD56-F18B2A339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6A59A-8BFB-444C-A929-B4EE131C92B3}">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5464ED49-B01E-49E8-A21B-8FEEE4EF1ACD}">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14</TotalTime>
  <Pages>11</Pages>
  <Words>4326</Words>
  <Characters>24662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Kate</dc:creator>
  <cp:keywords/>
  <dc:description/>
  <cp:lastModifiedBy>Ward, Jacob</cp:lastModifiedBy>
  <cp:revision>7</cp:revision>
  <cp:lastPrinted>2026-06-24T14:40:00Z</cp:lastPrinted>
  <dcterms:created xsi:type="dcterms:W3CDTF">2026-08-12T03:42:00Z</dcterms:created>
  <dcterms:modified xsi:type="dcterms:W3CDTF">2026-08-12T12:17:00Z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